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07F" w:rsidRPr="00B457F0" w:rsidRDefault="0044307F" w:rsidP="0044307F">
      <w:pPr>
        <w:spacing w:line="240" w:lineRule="auto"/>
        <w:jc w:val="center"/>
        <w:rPr>
          <w:b/>
          <w:sz w:val="28"/>
          <w:szCs w:val="28"/>
        </w:rPr>
      </w:pPr>
      <w:r w:rsidRPr="00B457F0">
        <w:rPr>
          <w:b/>
          <w:sz w:val="28"/>
          <w:szCs w:val="28"/>
        </w:rPr>
        <w:t>Министерство образования Республики Беларусь</w:t>
      </w:r>
    </w:p>
    <w:p w:rsidR="0044307F" w:rsidRPr="00683CEF" w:rsidRDefault="0044307F" w:rsidP="0044307F">
      <w:pPr>
        <w:spacing w:line="240" w:lineRule="auto"/>
        <w:jc w:val="center"/>
      </w:pPr>
      <w:r w:rsidRPr="00683CEF">
        <w:t xml:space="preserve">Учебно-методическое объединение  по естественнонаучному образованию </w:t>
      </w:r>
    </w:p>
    <w:p w:rsidR="0044307F" w:rsidRDefault="0044307F" w:rsidP="0044307F">
      <w:pPr>
        <w:spacing w:line="240" w:lineRule="auto"/>
        <w:ind w:firstLine="3960"/>
        <w:rPr>
          <w:b/>
          <w:sz w:val="28"/>
          <w:szCs w:val="28"/>
        </w:rPr>
      </w:pPr>
    </w:p>
    <w:p w:rsidR="0044307F" w:rsidRPr="00B457F0" w:rsidRDefault="0044307F" w:rsidP="0044307F">
      <w:pPr>
        <w:spacing w:line="240" w:lineRule="auto"/>
        <w:ind w:firstLine="3960"/>
        <w:rPr>
          <w:b/>
          <w:sz w:val="28"/>
          <w:szCs w:val="28"/>
        </w:rPr>
      </w:pPr>
      <w:r w:rsidRPr="00B457F0">
        <w:rPr>
          <w:b/>
          <w:sz w:val="28"/>
          <w:szCs w:val="28"/>
        </w:rPr>
        <w:t>УТВЕРЖДАЮ</w:t>
      </w:r>
    </w:p>
    <w:p w:rsidR="008C5D1C" w:rsidRPr="00B457F0" w:rsidRDefault="008C5D1C" w:rsidP="00873906">
      <w:pPr>
        <w:spacing w:line="240" w:lineRule="auto"/>
        <w:ind w:firstLine="3960"/>
        <w:rPr>
          <w:sz w:val="28"/>
          <w:szCs w:val="28"/>
        </w:rPr>
      </w:pPr>
      <w:r w:rsidRPr="00B457F0">
        <w:rPr>
          <w:sz w:val="28"/>
          <w:szCs w:val="28"/>
        </w:rPr>
        <w:t>Первый заместитель Министра образования</w:t>
      </w:r>
    </w:p>
    <w:p w:rsidR="008C5D1C" w:rsidRPr="00B457F0" w:rsidRDefault="008C5D1C" w:rsidP="00873906">
      <w:pPr>
        <w:spacing w:line="240" w:lineRule="auto"/>
        <w:ind w:firstLine="3960"/>
        <w:rPr>
          <w:sz w:val="28"/>
          <w:szCs w:val="28"/>
        </w:rPr>
      </w:pPr>
      <w:r w:rsidRPr="00B457F0">
        <w:rPr>
          <w:sz w:val="28"/>
          <w:szCs w:val="28"/>
        </w:rPr>
        <w:t>Республики Беларусь</w:t>
      </w:r>
    </w:p>
    <w:p w:rsidR="008C5D1C" w:rsidRDefault="008C5D1C" w:rsidP="00873906">
      <w:pPr>
        <w:spacing w:line="240" w:lineRule="auto"/>
        <w:ind w:firstLine="3960"/>
        <w:rPr>
          <w:sz w:val="28"/>
          <w:szCs w:val="28"/>
        </w:rPr>
      </w:pPr>
      <w:r w:rsidRPr="00B457F0">
        <w:rPr>
          <w:sz w:val="28"/>
          <w:szCs w:val="28"/>
        </w:rPr>
        <w:t xml:space="preserve">______________ </w:t>
      </w:r>
      <w:r w:rsidR="00873906">
        <w:rPr>
          <w:sz w:val="28"/>
          <w:szCs w:val="28"/>
        </w:rPr>
        <w:t xml:space="preserve">         В.А. </w:t>
      </w:r>
      <w:proofErr w:type="spellStart"/>
      <w:r w:rsidR="00873906">
        <w:rPr>
          <w:sz w:val="28"/>
          <w:szCs w:val="28"/>
        </w:rPr>
        <w:t>Богуш</w:t>
      </w:r>
      <w:proofErr w:type="spellEnd"/>
    </w:p>
    <w:p w:rsidR="008C5D1C" w:rsidRPr="00B32759" w:rsidRDefault="008C5D1C" w:rsidP="00873906">
      <w:pPr>
        <w:ind w:left="4253" w:firstLine="703"/>
        <w:rPr>
          <w:sz w:val="18"/>
          <w:szCs w:val="18"/>
        </w:rPr>
      </w:pPr>
      <w:r>
        <w:rPr>
          <w:sz w:val="18"/>
          <w:szCs w:val="18"/>
        </w:rPr>
        <w:t>(подпись)</w:t>
      </w:r>
      <w:r>
        <w:rPr>
          <w:sz w:val="18"/>
          <w:szCs w:val="18"/>
        </w:rPr>
        <w:tab/>
      </w:r>
    </w:p>
    <w:p w:rsidR="008C5D1C" w:rsidRPr="00B457F0" w:rsidRDefault="008C5D1C" w:rsidP="00873906">
      <w:pPr>
        <w:spacing w:line="240" w:lineRule="auto"/>
        <w:ind w:firstLine="3960"/>
        <w:rPr>
          <w:sz w:val="28"/>
          <w:szCs w:val="28"/>
        </w:rPr>
      </w:pPr>
      <w:r w:rsidRPr="00B457F0">
        <w:rPr>
          <w:sz w:val="28"/>
          <w:szCs w:val="28"/>
        </w:rPr>
        <w:t>«____» _______________ 201</w:t>
      </w:r>
      <w:r>
        <w:rPr>
          <w:sz w:val="28"/>
          <w:szCs w:val="28"/>
        </w:rPr>
        <w:t>5</w:t>
      </w:r>
      <w:r w:rsidRPr="00B457F0">
        <w:rPr>
          <w:sz w:val="28"/>
          <w:szCs w:val="28"/>
        </w:rPr>
        <w:t xml:space="preserve"> г.</w:t>
      </w:r>
    </w:p>
    <w:p w:rsidR="008C5D1C" w:rsidRPr="00B457F0" w:rsidRDefault="008C5D1C" w:rsidP="00873906">
      <w:pPr>
        <w:spacing w:line="240" w:lineRule="auto"/>
        <w:ind w:firstLine="3960"/>
        <w:rPr>
          <w:sz w:val="28"/>
          <w:szCs w:val="28"/>
        </w:rPr>
      </w:pPr>
    </w:p>
    <w:p w:rsidR="008C5D1C" w:rsidRPr="00B457F0" w:rsidRDefault="008C5D1C" w:rsidP="00873906">
      <w:pPr>
        <w:spacing w:line="240" w:lineRule="auto"/>
        <w:ind w:firstLine="3960"/>
        <w:rPr>
          <w:sz w:val="28"/>
          <w:szCs w:val="28"/>
        </w:rPr>
      </w:pPr>
      <w:r w:rsidRPr="00B457F0">
        <w:rPr>
          <w:sz w:val="28"/>
          <w:szCs w:val="28"/>
        </w:rPr>
        <w:t>Регистрационный № ТД-________/тип.</w:t>
      </w:r>
    </w:p>
    <w:p w:rsidR="0044307F" w:rsidRPr="008C5D1C" w:rsidRDefault="0044307F" w:rsidP="0044307F">
      <w:pPr>
        <w:spacing w:line="240" w:lineRule="auto"/>
        <w:ind w:firstLine="3960"/>
        <w:rPr>
          <w:sz w:val="20"/>
          <w:szCs w:val="20"/>
        </w:rPr>
      </w:pPr>
    </w:p>
    <w:p w:rsidR="0044307F" w:rsidRPr="00B457F0" w:rsidRDefault="004E294F" w:rsidP="0044307F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АНАЛИТИЧЕСКАЯ</w:t>
      </w:r>
      <w:r w:rsidR="0044307F" w:rsidRPr="00B457F0">
        <w:rPr>
          <w:b/>
          <w:sz w:val="28"/>
          <w:szCs w:val="28"/>
        </w:rPr>
        <w:t xml:space="preserve">   ХИМИЯ</w:t>
      </w:r>
    </w:p>
    <w:p w:rsidR="0044307F" w:rsidRPr="00B457F0" w:rsidRDefault="0044307F" w:rsidP="0044307F">
      <w:pPr>
        <w:spacing w:line="240" w:lineRule="auto"/>
        <w:jc w:val="center"/>
        <w:rPr>
          <w:sz w:val="28"/>
          <w:szCs w:val="28"/>
        </w:rPr>
      </w:pPr>
    </w:p>
    <w:p w:rsidR="0044307F" w:rsidRPr="00B457F0" w:rsidRDefault="0044307F" w:rsidP="0044307F">
      <w:pPr>
        <w:spacing w:line="240" w:lineRule="auto"/>
        <w:jc w:val="center"/>
        <w:rPr>
          <w:b/>
          <w:sz w:val="28"/>
          <w:szCs w:val="28"/>
        </w:rPr>
      </w:pPr>
      <w:r w:rsidRPr="00B457F0">
        <w:rPr>
          <w:b/>
          <w:sz w:val="28"/>
          <w:szCs w:val="28"/>
        </w:rPr>
        <w:t>Типовая учебная программа</w:t>
      </w:r>
      <w:r>
        <w:rPr>
          <w:b/>
          <w:sz w:val="28"/>
          <w:szCs w:val="28"/>
        </w:rPr>
        <w:t xml:space="preserve"> по учебной дисциплине</w:t>
      </w:r>
    </w:p>
    <w:p w:rsidR="005913F6" w:rsidRDefault="0044307F" w:rsidP="0044307F">
      <w:pPr>
        <w:spacing w:line="240" w:lineRule="auto"/>
        <w:jc w:val="center"/>
        <w:rPr>
          <w:b/>
          <w:sz w:val="28"/>
          <w:szCs w:val="28"/>
        </w:rPr>
      </w:pPr>
      <w:r w:rsidRPr="00B457F0">
        <w:rPr>
          <w:b/>
          <w:sz w:val="28"/>
          <w:szCs w:val="28"/>
        </w:rPr>
        <w:t>для специальност</w:t>
      </w:r>
      <w:r w:rsidR="005913F6">
        <w:rPr>
          <w:b/>
          <w:sz w:val="28"/>
          <w:szCs w:val="28"/>
        </w:rPr>
        <w:t>ей</w:t>
      </w:r>
    </w:p>
    <w:p w:rsidR="0044307F" w:rsidRDefault="0044307F" w:rsidP="0044307F">
      <w:pPr>
        <w:spacing w:line="240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B457F0">
        <w:rPr>
          <w:b/>
          <w:sz w:val="28"/>
          <w:szCs w:val="28"/>
        </w:rPr>
        <w:t>1-31 05 01</w:t>
      </w:r>
      <w:r w:rsidRPr="00B457F0">
        <w:rPr>
          <w:sz w:val="28"/>
          <w:szCs w:val="28"/>
        </w:rPr>
        <w:t xml:space="preserve"> </w:t>
      </w:r>
      <w:r w:rsidRPr="00B457F0">
        <w:rPr>
          <w:b/>
          <w:sz w:val="28"/>
          <w:szCs w:val="28"/>
        </w:rPr>
        <w:t>Химия</w:t>
      </w:r>
      <w:r w:rsidRPr="00B457F0">
        <w:rPr>
          <w:sz w:val="28"/>
          <w:szCs w:val="28"/>
        </w:rPr>
        <w:t xml:space="preserve"> </w:t>
      </w:r>
      <w:r w:rsidRPr="00B457F0">
        <w:rPr>
          <w:b/>
          <w:sz w:val="28"/>
          <w:szCs w:val="28"/>
        </w:rPr>
        <w:t>(по направлениям):</w:t>
      </w:r>
      <w:r w:rsidRPr="00B457F0">
        <w:rPr>
          <w:sz w:val="28"/>
          <w:szCs w:val="28"/>
        </w:rPr>
        <w:t xml:space="preserve"> </w:t>
      </w:r>
    </w:p>
    <w:p w:rsidR="0044307F" w:rsidRDefault="0044307F" w:rsidP="0044307F">
      <w:pPr>
        <w:spacing w:line="240" w:lineRule="auto"/>
        <w:jc w:val="center"/>
        <w:rPr>
          <w:sz w:val="28"/>
          <w:szCs w:val="28"/>
        </w:rPr>
      </w:pPr>
      <w:r w:rsidRPr="00B457F0">
        <w:rPr>
          <w:sz w:val="28"/>
          <w:szCs w:val="28"/>
        </w:rPr>
        <w:t xml:space="preserve">1-31 05 01-01 Химия (научно-производственная деятельность); </w:t>
      </w:r>
    </w:p>
    <w:p w:rsidR="0044307F" w:rsidRDefault="0044307F" w:rsidP="0044307F">
      <w:pPr>
        <w:spacing w:line="240" w:lineRule="auto"/>
        <w:jc w:val="center"/>
        <w:rPr>
          <w:sz w:val="28"/>
          <w:szCs w:val="28"/>
        </w:rPr>
      </w:pPr>
      <w:r w:rsidRPr="00B457F0">
        <w:rPr>
          <w:sz w:val="28"/>
          <w:szCs w:val="28"/>
        </w:rPr>
        <w:t xml:space="preserve">1-31 05 01-02 Химия (научно-педагогическая деятельность); </w:t>
      </w:r>
    </w:p>
    <w:p w:rsidR="0044307F" w:rsidRDefault="0044307F" w:rsidP="0044307F">
      <w:pPr>
        <w:spacing w:line="240" w:lineRule="auto"/>
        <w:jc w:val="center"/>
        <w:rPr>
          <w:sz w:val="28"/>
          <w:szCs w:val="28"/>
        </w:rPr>
      </w:pPr>
      <w:r w:rsidRPr="00B457F0">
        <w:rPr>
          <w:sz w:val="28"/>
          <w:szCs w:val="28"/>
        </w:rPr>
        <w:t xml:space="preserve">1-31 05 01-03 Химия (фармацевтическая деятельность); </w:t>
      </w:r>
    </w:p>
    <w:p w:rsidR="0084390F" w:rsidRDefault="0044307F" w:rsidP="0044307F">
      <w:pPr>
        <w:spacing w:line="240" w:lineRule="auto"/>
        <w:jc w:val="center"/>
        <w:rPr>
          <w:sz w:val="28"/>
          <w:szCs w:val="28"/>
        </w:rPr>
      </w:pPr>
      <w:r w:rsidRPr="00B457F0">
        <w:rPr>
          <w:sz w:val="28"/>
          <w:szCs w:val="28"/>
        </w:rPr>
        <w:t xml:space="preserve">1-31 05 01-04 Химия  (охрана окружающей среды); </w:t>
      </w:r>
    </w:p>
    <w:p w:rsidR="0084390F" w:rsidRPr="005913F6" w:rsidRDefault="0084390F" w:rsidP="0044307F">
      <w:pPr>
        <w:spacing w:line="240" w:lineRule="auto"/>
        <w:jc w:val="center"/>
        <w:rPr>
          <w:b/>
          <w:sz w:val="28"/>
          <w:szCs w:val="28"/>
        </w:rPr>
      </w:pPr>
      <w:r w:rsidRPr="005913F6">
        <w:rPr>
          <w:b/>
          <w:sz w:val="28"/>
          <w:szCs w:val="28"/>
        </w:rPr>
        <w:t>1-31 05 02 Химия лекарственных соединений;</w:t>
      </w:r>
    </w:p>
    <w:p w:rsidR="0084390F" w:rsidRPr="005913F6" w:rsidRDefault="0084390F" w:rsidP="0044307F">
      <w:pPr>
        <w:spacing w:line="240" w:lineRule="auto"/>
        <w:jc w:val="center"/>
        <w:rPr>
          <w:b/>
          <w:sz w:val="28"/>
          <w:szCs w:val="28"/>
        </w:rPr>
      </w:pPr>
      <w:r w:rsidRPr="005913F6">
        <w:rPr>
          <w:b/>
          <w:sz w:val="28"/>
          <w:szCs w:val="28"/>
        </w:rPr>
        <w:t>1-31 05 03 Химия высоких энергий;</w:t>
      </w:r>
    </w:p>
    <w:p w:rsidR="0044307F" w:rsidRPr="00B457F0" w:rsidRDefault="0084390F" w:rsidP="0044307F">
      <w:pPr>
        <w:spacing w:line="240" w:lineRule="auto"/>
        <w:jc w:val="center"/>
        <w:rPr>
          <w:sz w:val="28"/>
          <w:szCs w:val="28"/>
        </w:rPr>
      </w:pPr>
      <w:r w:rsidRPr="005913F6">
        <w:rPr>
          <w:b/>
          <w:sz w:val="28"/>
          <w:szCs w:val="28"/>
        </w:rPr>
        <w:t>1-31 05 04 Фундаментальная химия</w:t>
      </w:r>
      <w:r w:rsidR="0044307F">
        <w:rPr>
          <w:sz w:val="28"/>
          <w:szCs w:val="28"/>
        </w:rPr>
        <w:br/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4785"/>
      </w:tblGrid>
      <w:tr w:rsidR="008C5D1C" w:rsidRPr="00483D95" w:rsidTr="00342085">
        <w:tc>
          <w:tcPr>
            <w:tcW w:w="4785" w:type="dxa"/>
          </w:tcPr>
          <w:p w:rsidR="008C5D1C" w:rsidRPr="008C5D1C" w:rsidRDefault="008C5D1C" w:rsidP="008C5D1C">
            <w:pPr>
              <w:spacing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8C5D1C">
              <w:rPr>
                <w:b/>
                <w:sz w:val="26"/>
                <w:szCs w:val="26"/>
              </w:rPr>
              <w:t>СОГЛАСОВАНО</w:t>
            </w:r>
          </w:p>
          <w:p w:rsidR="008C5D1C" w:rsidRPr="00483D95" w:rsidRDefault="008C5D1C" w:rsidP="00342085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483D95">
              <w:rPr>
                <w:sz w:val="26"/>
                <w:szCs w:val="26"/>
              </w:rPr>
              <w:t>Председатель</w:t>
            </w:r>
          </w:p>
          <w:p w:rsidR="008C5D1C" w:rsidRPr="00483D95" w:rsidRDefault="008C5D1C" w:rsidP="00342085">
            <w:pPr>
              <w:spacing w:line="240" w:lineRule="auto"/>
              <w:ind w:right="-177" w:firstLine="0"/>
              <w:rPr>
                <w:sz w:val="26"/>
                <w:szCs w:val="26"/>
              </w:rPr>
            </w:pPr>
            <w:r w:rsidRPr="00483D95">
              <w:rPr>
                <w:sz w:val="26"/>
                <w:szCs w:val="26"/>
              </w:rPr>
              <w:t xml:space="preserve">Учебно-методического объединения </w:t>
            </w:r>
          </w:p>
          <w:p w:rsidR="008C5D1C" w:rsidRPr="00483D95" w:rsidRDefault="008C5D1C" w:rsidP="00342085">
            <w:pPr>
              <w:spacing w:line="240" w:lineRule="auto"/>
              <w:ind w:right="174" w:firstLine="0"/>
              <w:rPr>
                <w:sz w:val="26"/>
                <w:szCs w:val="26"/>
              </w:rPr>
            </w:pPr>
            <w:r w:rsidRPr="00483D95">
              <w:rPr>
                <w:sz w:val="26"/>
                <w:szCs w:val="26"/>
              </w:rPr>
              <w:t xml:space="preserve">по естественнонаучному образованию </w:t>
            </w:r>
          </w:p>
          <w:p w:rsidR="008C5D1C" w:rsidRPr="00483D95" w:rsidRDefault="008C5D1C" w:rsidP="00342085">
            <w:pPr>
              <w:spacing w:line="240" w:lineRule="auto"/>
              <w:ind w:right="-177"/>
              <w:rPr>
                <w:sz w:val="26"/>
                <w:szCs w:val="26"/>
              </w:rPr>
            </w:pPr>
            <w:r w:rsidRPr="00483D95">
              <w:rPr>
                <w:sz w:val="26"/>
                <w:szCs w:val="26"/>
              </w:rPr>
              <w:t xml:space="preserve">______________   А. Л. </w:t>
            </w:r>
            <w:proofErr w:type="spellStart"/>
            <w:r w:rsidRPr="00483D95">
              <w:rPr>
                <w:sz w:val="26"/>
                <w:szCs w:val="26"/>
              </w:rPr>
              <w:t>Толстик</w:t>
            </w:r>
            <w:proofErr w:type="spellEnd"/>
          </w:p>
          <w:p w:rsidR="008C5D1C" w:rsidRDefault="008C5D1C" w:rsidP="00342085">
            <w:pPr>
              <w:spacing w:line="240" w:lineRule="auto"/>
              <w:ind w:right="-177"/>
              <w:rPr>
                <w:sz w:val="26"/>
                <w:szCs w:val="26"/>
              </w:rPr>
            </w:pPr>
            <w:r w:rsidRPr="00483D95">
              <w:rPr>
                <w:sz w:val="26"/>
                <w:szCs w:val="26"/>
              </w:rPr>
              <w:t>«____» _______________ 2015 г.</w:t>
            </w:r>
          </w:p>
          <w:p w:rsidR="008C5D1C" w:rsidRPr="00B457F0" w:rsidRDefault="008C5D1C" w:rsidP="00342085">
            <w:pPr>
              <w:spacing w:line="240" w:lineRule="auto"/>
              <w:ind w:right="-177"/>
              <w:rPr>
                <w:b/>
                <w:sz w:val="28"/>
                <w:szCs w:val="28"/>
              </w:rPr>
            </w:pPr>
          </w:p>
        </w:tc>
        <w:tc>
          <w:tcPr>
            <w:tcW w:w="4785" w:type="dxa"/>
          </w:tcPr>
          <w:p w:rsidR="008C5D1C" w:rsidRPr="00483D95" w:rsidRDefault="008C5D1C" w:rsidP="00342085">
            <w:pPr>
              <w:spacing w:line="240" w:lineRule="auto"/>
              <w:rPr>
                <w:b/>
                <w:sz w:val="26"/>
                <w:szCs w:val="26"/>
              </w:rPr>
            </w:pPr>
            <w:r w:rsidRPr="00483D95">
              <w:rPr>
                <w:b/>
                <w:sz w:val="26"/>
                <w:szCs w:val="26"/>
              </w:rPr>
              <w:t>СОГЛАСОВАНО</w:t>
            </w:r>
          </w:p>
          <w:p w:rsidR="008C5D1C" w:rsidRPr="00483D95" w:rsidRDefault="008C5D1C" w:rsidP="00342085">
            <w:pPr>
              <w:spacing w:line="240" w:lineRule="auto"/>
              <w:ind w:right="-177" w:firstLine="0"/>
              <w:rPr>
                <w:sz w:val="26"/>
                <w:szCs w:val="26"/>
              </w:rPr>
            </w:pPr>
            <w:r w:rsidRPr="00483D95">
              <w:rPr>
                <w:sz w:val="26"/>
                <w:szCs w:val="26"/>
              </w:rPr>
              <w:t>Начальник Управления высшего образования Министерства образования Республики Беларусь</w:t>
            </w:r>
          </w:p>
          <w:p w:rsidR="008C5D1C" w:rsidRPr="00483D95" w:rsidRDefault="008C5D1C" w:rsidP="008C5D1C">
            <w:pPr>
              <w:spacing w:line="240" w:lineRule="auto"/>
              <w:rPr>
                <w:sz w:val="26"/>
                <w:szCs w:val="26"/>
              </w:rPr>
            </w:pPr>
            <w:r w:rsidRPr="00483D95">
              <w:rPr>
                <w:sz w:val="26"/>
                <w:szCs w:val="26"/>
              </w:rPr>
              <w:t xml:space="preserve">________________  </w:t>
            </w:r>
            <w:proofErr w:type="spellStart"/>
            <w:r w:rsidR="00873906">
              <w:rPr>
                <w:sz w:val="26"/>
                <w:szCs w:val="26"/>
              </w:rPr>
              <w:t>С.И.Романюк</w:t>
            </w:r>
            <w:proofErr w:type="spellEnd"/>
          </w:p>
          <w:p w:rsidR="008C5D1C" w:rsidRPr="00483D95" w:rsidRDefault="008C5D1C" w:rsidP="00342085">
            <w:pPr>
              <w:spacing w:line="240" w:lineRule="auto"/>
              <w:ind w:left="252"/>
              <w:rPr>
                <w:sz w:val="20"/>
                <w:szCs w:val="20"/>
              </w:rPr>
            </w:pPr>
            <w:r w:rsidRPr="00483D95">
              <w:rPr>
                <w:sz w:val="20"/>
                <w:szCs w:val="20"/>
              </w:rPr>
              <w:t xml:space="preserve">           (подпись)         </w:t>
            </w:r>
            <w:r>
              <w:rPr>
                <w:sz w:val="20"/>
                <w:szCs w:val="20"/>
              </w:rPr>
              <w:t xml:space="preserve">       </w:t>
            </w:r>
            <w:r w:rsidRPr="00483D95">
              <w:rPr>
                <w:sz w:val="20"/>
                <w:szCs w:val="20"/>
              </w:rPr>
              <w:t xml:space="preserve">       </w:t>
            </w:r>
          </w:p>
          <w:p w:rsidR="008C5D1C" w:rsidRDefault="008C5D1C" w:rsidP="00342085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483D95">
              <w:rPr>
                <w:sz w:val="26"/>
                <w:szCs w:val="26"/>
              </w:rPr>
              <w:t xml:space="preserve">«____» _______________ 2015 г. </w:t>
            </w:r>
          </w:p>
          <w:p w:rsidR="008C5D1C" w:rsidRDefault="008C5D1C" w:rsidP="00342085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</w:p>
          <w:p w:rsidR="008C5D1C" w:rsidRPr="00483D95" w:rsidRDefault="008C5D1C" w:rsidP="00342085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483D95">
              <w:rPr>
                <w:b/>
                <w:sz w:val="26"/>
                <w:szCs w:val="26"/>
              </w:rPr>
              <w:t>СОГЛАСОВАНО</w:t>
            </w:r>
          </w:p>
          <w:p w:rsidR="008C5D1C" w:rsidRPr="00483D95" w:rsidRDefault="008C5D1C" w:rsidP="008C5D1C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483D95">
              <w:rPr>
                <w:sz w:val="26"/>
                <w:szCs w:val="26"/>
              </w:rPr>
              <w:t xml:space="preserve">Проректор по научно-методической работе Государственного учреждения образования </w:t>
            </w:r>
            <w:r>
              <w:rPr>
                <w:spacing w:val="-4"/>
                <w:sz w:val="26"/>
                <w:szCs w:val="26"/>
              </w:rPr>
              <w:t>«</w:t>
            </w:r>
            <w:r w:rsidRPr="00483D95">
              <w:rPr>
                <w:sz w:val="26"/>
                <w:szCs w:val="26"/>
              </w:rPr>
              <w:t>Республиканский институт высшей школы</w:t>
            </w:r>
            <w:r>
              <w:rPr>
                <w:sz w:val="26"/>
                <w:szCs w:val="26"/>
              </w:rPr>
              <w:t>»</w:t>
            </w:r>
          </w:p>
          <w:p w:rsidR="008C5D1C" w:rsidRPr="00483D95" w:rsidRDefault="00873906" w:rsidP="00342085">
            <w:pPr>
              <w:spacing w:line="240" w:lineRule="auto"/>
              <w:ind w:left="25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</w:t>
            </w:r>
            <w:r w:rsidR="008C5D1C" w:rsidRPr="00483D9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И.В. Титович</w:t>
            </w:r>
          </w:p>
          <w:p w:rsidR="008C5D1C" w:rsidRPr="00483D95" w:rsidRDefault="008C5D1C" w:rsidP="00342085">
            <w:pPr>
              <w:spacing w:line="240" w:lineRule="auto"/>
              <w:ind w:left="252"/>
              <w:rPr>
                <w:sz w:val="20"/>
                <w:szCs w:val="20"/>
              </w:rPr>
            </w:pPr>
            <w:r w:rsidRPr="00483D95">
              <w:rPr>
                <w:sz w:val="20"/>
                <w:szCs w:val="20"/>
              </w:rPr>
              <w:t xml:space="preserve">           (подпись)         </w:t>
            </w:r>
            <w:r>
              <w:rPr>
                <w:sz w:val="20"/>
                <w:szCs w:val="20"/>
              </w:rPr>
              <w:t xml:space="preserve">       </w:t>
            </w:r>
            <w:r w:rsidRPr="00483D95">
              <w:rPr>
                <w:sz w:val="20"/>
                <w:szCs w:val="20"/>
              </w:rPr>
              <w:t xml:space="preserve">  </w:t>
            </w:r>
          </w:p>
          <w:p w:rsidR="008C5D1C" w:rsidRDefault="008C5D1C" w:rsidP="00342085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483D95">
              <w:rPr>
                <w:sz w:val="26"/>
                <w:szCs w:val="26"/>
              </w:rPr>
              <w:t xml:space="preserve">«____» _______________ 2015 г. </w:t>
            </w:r>
          </w:p>
          <w:p w:rsidR="008C5D1C" w:rsidRPr="00483D95" w:rsidRDefault="008C5D1C" w:rsidP="00342085">
            <w:pPr>
              <w:spacing w:line="240" w:lineRule="auto"/>
              <w:rPr>
                <w:b/>
                <w:sz w:val="26"/>
                <w:szCs w:val="26"/>
              </w:rPr>
            </w:pPr>
          </w:p>
        </w:tc>
      </w:tr>
      <w:tr w:rsidR="008C5D1C" w:rsidRPr="00483D95" w:rsidTr="00342085">
        <w:tc>
          <w:tcPr>
            <w:tcW w:w="4785" w:type="dxa"/>
          </w:tcPr>
          <w:p w:rsidR="008C5D1C" w:rsidRPr="0044307F" w:rsidRDefault="008C5D1C" w:rsidP="00342085">
            <w:pPr>
              <w:spacing w:line="240" w:lineRule="auto"/>
              <w:rPr>
                <w:color w:val="FF0000"/>
                <w:sz w:val="28"/>
                <w:szCs w:val="28"/>
              </w:rPr>
            </w:pPr>
          </w:p>
        </w:tc>
        <w:tc>
          <w:tcPr>
            <w:tcW w:w="4785" w:type="dxa"/>
          </w:tcPr>
          <w:p w:rsidR="008C5D1C" w:rsidRPr="00483D95" w:rsidRDefault="008C5D1C" w:rsidP="00342085">
            <w:pPr>
              <w:spacing w:line="240" w:lineRule="auto"/>
              <w:ind w:firstLine="10"/>
              <w:rPr>
                <w:b/>
                <w:sz w:val="26"/>
                <w:szCs w:val="26"/>
              </w:rPr>
            </w:pPr>
          </w:p>
        </w:tc>
      </w:tr>
      <w:tr w:rsidR="008C5D1C" w:rsidRPr="00483D95" w:rsidTr="00342085">
        <w:tc>
          <w:tcPr>
            <w:tcW w:w="4785" w:type="dxa"/>
          </w:tcPr>
          <w:p w:rsidR="008C5D1C" w:rsidRPr="00B457F0" w:rsidRDefault="008C5D1C" w:rsidP="00342085">
            <w:pPr>
              <w:spacing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4785" w:type="dxa"/>
          </w:tcPr>
          <w:p w:rsidR="008C5D1C" w:rsidRPr="00483D95" w:rsidRDefault="008C5D1C" w:rsidP="00342085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483D95">
              <w:rPr>
                <w:sz w:val="26"/>
                <w:szCs w:val="26"/>
              </w:rPr>
              <w:t>Эксперт-</w:t>
            </w:r>
            <w:proofErr w:type="spellStart"/>
            <w:r w:rsidRPr="00483D95">
              <w:rPr>
                <w:sz w:val="26"/>
                <w:szCs w:val="26"/>
              </w:rPr>
              <w:t>нормоконтролер</w:t>
            </w:r>
            <w:proofErr w:type="spellEnd"/>
          </w:p>
          <w:p w:rsidR="008C5D1C" w:rsidRPr="00483D95" w:rsidRDefault="008C5D1C" w:rsidP="00342085">
            <w:pPr>
              <w:spacing w:line="240" w:lineRule="auto"/>
              <w:ind w:firstLine="10"/>
              <w:jc w:val="center"/>
              <w:rPr>
                <w:sz w:val="26"/>
                <w:szCs w:val="26"/>
              </w:rPr>
            </w:pPr>
            <w:r w:rsidRPr="00483D95">
              <w:rPr>
                <w:sz w:val="26"/>
                <w:szCs w:val="26"/>
              </w:rPr>
              <w:t>________________</w:t>
            </w:r>
          </w:p>
          <w:p w:rsidR="008C5D1C" w:rsidRPr="008C5D1C" w:rsidRDefault="008C5D1C" w:rsidP="008C5D1C">
            <w:pPr>
              <w:spacing w:line="240" w:lineRule="auto"/>
              <w:ind w:firstLine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</w:t>
            </w:r>
            <w:r w:rsidRPr="00483D95">
              <w:rPr>
                <w:sz w:val="26"/>
                <w:szCs w:val="26"/>
              </w:rPr>
              <w:t>«____» ________________ 201</w:t>
            </w:r>
            <w:r>
              <w:rPr>
                <w:sz w:val="26"/>
                <w:szCs w:val="26"/>
              </w:rPr>
              <w:t>5</w:t>
            </w:r>
            <w:r w:rsidRPr="00483D95">
              <w:rPr>
                <w:sz w:val="26"/>
                <w:szCs w:val="26"/>
              </w:rPr>
              <w:t xml:space="preserve"> г.</w:t>
            </w:r>
          </w:p>
        </w:tc>
      </w:tr>
    </w:tbl>
    <w:p w:rsidR="008C5D1C" w:rsidRPr="00EB02C6" w:rsidRDefault="008C5D1C" w:rsidP="0044307F">
      <w:pPr>
        <w:spacing w:line="240" w:lineRule="auto"/>
        <w:ind w:right="-177"/>
        <w:jc w:val="center"/>
        <w:rPr>
          <w:sz w:val="20"/>
          <w:szCs w:val="20"/>
        </w:rPr>
      </w:pPr>
    </w:p>
    <w:p w:rsidR="0044307F" w:rsidRPr="00B457F0" w:rsidRDefault="0044307F" w:rsidP="0044307F">
      <w:pPr>
        <w:spacing w:line="240" w:lineRule="auto"/>
        <w:ind w:right="-177"/>
        <w:jc w:val="center"/>
        <w:rPr>
          <w:sz w:val="28"/>
          <w:szCs w:val="28"/>
        </w:rPr>
      </w:pPr>
      <w:r w:rsidRPr="00B457F0">
        <w:rPr>
          <w:sz w:val="28"/>
          <w:szCs w:val="28"/>
        </w:rPr>
        <w:t>Минск 201</w:t>
      </w:r>
      <w:r w:rsidR="008C5D1C">
        <w:rPr>
          <w:sz w:val="28"/>
          <w:szCs w:val="28"/>
        </w:rPr>
        <w:t>5</w:t>
      </w:r>
    </w:p>
    <w:p w:rsidR="0044307F" w:rsidRPr="00B457F0" w:rsidRDefault="0044307F" w:rsidP="0044307F">
      <w:pPr>
        <w:spacing w:line="240" w:lineRule="auto"/>
        <w:rPr>
          <w:b/>
          <w:sz w:val="28"/>
          <w:szCs w:val="28"/>
        </w:rPr>
      </w:pPr>
    </w:p>
    <w:p w:rsidR="0044307F" w:rsidRDefault="0044307F" w:rsidP="0044307F">
      <w:pPr>
        <w:spacing w:line="240" w:lineRule="auto"/>
        <w:rPr>
          <w:b/>
          <w:sz w:val="28"/>
          <w:szCs w:val="28"/>
        </w:rPr>
      </w:pPr>
      <w:r w:rsidRPr="00B457F0">
        <w:rPr>
          <w:b/>
          <w:sz w:val="28"/>
          <w:szCs w:val="28"/>
        </w:rPr>
        <w:t>СОСТАВИТЕЛИ:</w:t>
      </w:r>
      <w:r>
        <w:rPr>
          <w:b/>
          <w:sz w:val="28"/>
          <w:szCs w:val="28"/>
        </w:rPr>
        <w:t xml:space="preserve"> </w:t>
      </w:r>
    </w:p>
    <w:p w:rsidR="0084390F" w:rsidRDefault="0084390F" w:rsidP="0044307F">
      <w:pPr>
        <w:spacing w:line="240" w:lineRule="auto"/>
        <w:rPr>
          <w:b/>
          <w:sz w:val="28"/>
          <w:szCs w:val="28"/>
        </w:rPr>
      </w:pPr>
    </w:p>
    <w:p w:rsidR="0084390F" w:rsidRPr="00A73CFD" w:rsidRDefault="0084390F" w:rsidP="0084390F">
      <w:pPr>
        <w:pStyle w:val="23"/>
        <w:spacing w:line="240" w:lineRule="auto"/>
        <w:jc w:val="both"/>
        <w:rPr>
          <w:sz w:val="28"/>
          <w:szCs w:val="28"/>
        </w:rPr>
      </w:pPr>
      <w:r w:rsidRPr="00A73CFD">
        <w:rPr>
          <w:b/>
          <w:bCs/>
          <w:sz w:val="28"/>
          <w:szCs w:val="28"/>
        </w:rPr>
        <w:t>С.М.</w:t>
      </w:r>
      <w:r>
        <w:rPr>
          <w:b/>
          <w:bCs/>
          <w:sz w:val="28"/>
          <w:szCs w:val="28"/>
        </w:rPr>
        <w:t xml:space="preserve"> </w:t>
      </w:r>
      <w:r w:rsidRPr="00A73CFD">
        <w:rPr>
          <w:b/>
          <w:bCs/>
          <w:sz w:val="28"/>
          <w:szCs w:val="28"/>
        </w:rPr>
        <w:t>Лещев</w:t>
      </w:r>
      <w:r>
        <w:rPr>
          <w:b/>
          <w:bCs/>
          <w:sz w:val="28"/>
          <w:szCs w:val="28"/>
        </w:rPr>
        <w:t xml:space="preserve">, </w:t>
      </w:r>
      <w:r w:rsidRPr="00A73CFD">
        <w:rPr>
          <w:sz w:val="28"/>
          <w:szCs w:val="28"/>
        </w:rPr>
        <w:t>профессор кафедры аналитической химии Белорусского государственного университета</w:t>
      </w:r>
      <w:r>
        <w:rPr>
          <w:sz w:val="28"/>
          <w:szCs w:val="28"/>
        </w:rPr>
        <w:t>, доктор химических наук, профессор;</w:t>
      </w:r>
    </w:p>
    <w:p w:rsidR="0084390F" w:rsidRDefault="0084390F" w:rsidP="0084390F">
      <w:pPr>
        <w:pStyle w:val="23"/>
        <w:spacing w:line="240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И.В.</w:t>
      </w:r>
      <w:r w:rsidR="008C5D1C"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Мельситова</w:t>
      </w:r>
      <w:proofErr w:type="spellEnd"/>
      <w:r>
        <w:rPr>
          <w:b/>
          <w:bCs/>
          <w:sz w:val="28"/>
          <w:szCs w:val="28"/>
        </w:rPr>
        <w:t>,</w:t>
      </w:r>
      <w:r w:rsidRPr="00A73CFD">
        <w:rPr>
          <w:sz w:val="28"/>
          <w:szCs w:val="28"/>
        </w:rPr>
        <w:t xml:space="preserve"> </w:t>
      </w:r>
      <w:r>
        <w:rPr>
          <w:sz w:val="28"/>
          <w:szCs w:val="28"/>
        </w:rPr>
        <w:t>доцент</w:t>
      </w:r>
      <w:r w:rsidRPr="00A73CFD">
        <w:rPr>
          <w:sz w:val="28"/>
          <w:szCs w:val="28"/>
        </w:rPr>
        <w:t xml:space="preserve"> кафедры аналитической химии Белорусского государственного университета</w:t>
      </w:r>
      <w:r>
        <w:rPr>
          <w:sz w:val="28"/>
          <w:szCs w:val="28"/>
        </w:rPr>
        <w:t>, кандидат химических наук, доцент.</w:t>
      </w:r>
    </w:p>
    <w:p w:rsidR="0084390F" w:rsidRPr="00A73CFD" w:rsidRDefault="0084390F" w:rsidP="0084390F">
      <w:pPr>
        <w:pStyle w:val="23"/>
        <w:spacing w:line="240" w:lineRule="auto"/>
        <w:jc w:val="both"/>
        <w:rPr>
          <w:sz w:val="28"/>
          <w:szCs w:val="28"/>
        </w:rPr>
      </w:pPr>
      <w:r w:rsidRPr="00491B28">
        <w:rPr>
          <w:b/>
          <w:sz w:val="28"/>
          <w:szCs w:val="28"/>
        </w:rPr>
        <w:t>В.В.</w:t>
      </w:r>
      <w:r w:rsidR="008C5D1C">
        <w:rPr>
          <w:b/>
          <w:sz w:val="28"/>
          <w:szCs w:val="28"/>
        </w:rPr>
        <w:t xml:space="preserve"> </w:t>
      </w:r>
      <w:r w:rsidRPr="00491B28">
        <w:rPr>
          <w:b/>
          <w:sz w:val="28"/>
          <w:szCs w:val="28"/>
        </w:rPr>
        <w:t>Жилко,</w:t>
      </w:r>
      <w:r>
        <w:rPr>
          <w:sz w:val="28"/>
          <w:szCs w:val="28"/>
        </w:rPr>
        <w:t xml:space="preserve"> доцент</w:t>
      </w:r>
      <w:r w:rsidRPr="00A73CFD">
        <w:rPr>
          <w:sz w:val="28"/>
          <w:szCs w:val="28"/>
        </w:rPr>
        <w:t xml:space="preserve"> кафедры аналитической химии Белорусского государственного университета</w:t>
      </w:r>
      <w:r>
        <w:rPr>
          <w:sz w:val="28"/>
          <w:szCs w:val="28"/>
        </w:rPr>
        <w:t>, кандидат химических наук.</w:t>
      </w:r>
    </w:p>
    <w:p w:rsidR="0084390F" w:rsidRPr="00AF1CFE" w:rsidRDefault="0084390F" w:rsidP="0084390F">
      <w:pPr>
        <w:rPr>
          <w:caps/>
          <w:sz w:val="28"/>
          <w:szCs w:val="28"/>
        </w:rPr>
      </w:pPr>
    </w:p>
    <w:p w:rsidR="0044307F" w:rsidRPr="00B457F0" w:rsidRDefault="0044307F" w:rsidP="0044307F">
      <w:pPr>
        <w:spacing w:line="240" w:lineRule="auto"/>
        <w:rPr>
          <w:b/>
          <w:sz w:val="28"/>
          <w:szCs w:val="28"/>
        </w:rPr>
      </w:pPr>
    </w:p>
    <w:p w:rsidR="0044307F" w:rsidRPr="00B457F0" w:rsidRDefault="0044307F" w:rsidP="0044307F">
      <w:pPr>
        <w:spacing w:line="240" w:lineRule="auto"/>
        <w:ind w:right="-177"/>
        <w:rPr>
          <w:sz w:val="28"/>
          <w:szCs w:val="28"/>
        </w:rPr>
      </w:pPr>
    </w:p>
    <w:p w:rsidR="0044307F" w:rsidRDefault="0044307F" w:rsidP="0044307F">
      <w:pPr>
        <w:spacing w:line="240" w:lineRule="auto"/>
        <w:ind w:right="-176"/>
        <w:rPr>
          <w:b/>
          <w:sz w:val="28"/>
          <w:szCs w:val="28"/>
        </w:rPr>
      </w:pPr>
      <w:r w:rsidRPr="00B457F0">
        <w:rPr>
          <w:b/>
          <w:sz w:val="28"/>
          <w:szCs w:val="28"/>
        </w:rPr>
        <w:t>РЕЦЕНЗЕНТЫ:</w:t>
      </w:r>
    </w:p>
    <w:p w:rsidR="0044307F" w:rsidRPr="00B457F0" w:rsidRDefault="0044307F" w:rsidP="0044307F">
      <w:pPr>
        <w:spacing w:line="240" w:lineRule="auto"/>
        <w:ind w:right="-176"/>
        <w:rPr>
          <w:b/>
          <w:sz w:val="28"/>
          <w:szCs w:val="28"/>
        </w:rPr>
      </w:pPr>
    </w:p>
    <w:p w:rsidR="0084390F" w:rsidRDefault="0084390F" w:rsidP="0084390F">
      <w:pPr>
        <w:jc w:val="both"/>
        <w:rPr>
          <w:sz w:val="28"/>
          <w:szCs w:val="28"/>
        </w:rPr>
      </w:pPr>
      <w:r>
        <w:rPr>
          <w:sz w:val="28"/>
          <w:szCs w:val="28"/>
        </w:rPr>
        <w:t>Кафедра аналитической химии Учреждения образования «Белорусский государственный технологический университет»</w:t>
      </w:r>
      <w:r w:rsidR="00FC1EF1" w:rsidRPr="00FC1EF1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84390F" w:rsidRDefault="0084390F" w:rsidP="0084390F">
      <w:pPr>
        <w:jc w:val="both"/>
        <w:rPr>
          <w:b/>
          <w:bCs/>
          <w:sz w:val="28"/>
          <w:szCs w:val="28"/>
        </w:rPr>
      </w:pPr>
    </w:p>
    <w:p w:rsidR="0084390F" w:rsidRDefault="008C5D1C" w:rsidP="0084390F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А.</w:t>
      </w:r>
      <w:r w:rsidR="0084390F">
        <w:rPr>
          <w:b/>
          <w:bCs/>
          <w:sz w:val="28"/>
          <w:szCs w:val="28"/>
        </w:rPr>
        <w:t>Э. Щербина</w:t>
      </w:r>
      <w:r w:rsidR="00FC1EF1">
        <w:rPr>
          <w:sz w:val="28"/>
          <w:szCs w:val="28"/>
        </w:rPr>
        <w:t xml:space="preserve"> – профессор кафедры</w:t>
      </w:r>
      <w:r w:rsidR="0084390F">
        <w:rPr>
          <w:sz w:val="28"/>
          <w:szCs w:val="28"/>
        </w:rPr>
        <w:t xml:space="preserve"> органической химии  Учреждения образования «Белорусский  государственный технологический университет», до</w:t>
      </w:r>
      <w:r w:rsidR="00FC1EF1">
        <w:rPr>
          <w:sz w:val="28"/>
          <w:szCs w:val="28"/>
        </w:rPr>
        <w:t>ктор химических наук, профессор.</w:t>
      </w:r>
    </w:p>
    <w:p w:rsidR="0044307F" w:rsidRDefault="0044307F" w:rsidP="0044307F">
      <w:pPr>
        <w:spacing w:line="240" w:lineRule="auto"/>
        <w:ind w:right="-177"/>
        <w:rPr>
          <w:sz w:val="28"/>
          <w:szCs w:val="28"/>
        </w:rPr>
      </w:pPr>
    </w:p>
    <w:p w:rsidR="0084390F" w:rsidRPr="00B457F0" w:rsidRDefault="0084390F" w:rsidP="0044307F">
      <w:pPr>
        <w:spacing w:line="240" w:lineRule="auto"/>
        <w:ind w:right="-177"/>
        <w:rPr>
          <w:sz w:val="28"/>
          <w:szCs w:val="28"/>
        </w:rPr>
      </w:pPr>
    </w:p>
    <w:p w:rsidR="0044307F" w:rsidRPr="00B457F0" w:rsidRDefault="0044307F" w:rsidP="0044307F">
      <w:pPr>
        <w:spacing w:line="240" w:lineRule="auto"/>
        <w:ind w:right="-176" w:firstLine="0"/>
        <w:jc w:val="center"/>
        <w:rPr>
          <w:b/>
          <w:sz w:val="28"/>
          <w:szCs w:val="28"/>
          <w:lang w:val="be-BY"/>
        </w:rPr>
      </w:pPr>
      <w:r w:rsidRPr="00B457F0">
        <w:rPr>
          <w:b/>
          <w:sz w:val="28"/>
          <w:szCs w:val="28"/>
        </w:rPr>
        <w:t xml:space="preserve">РЕКОМЕНДОВАНА К </w:t>
      </w:r>
      <w:r w:rsidRPr="00B457F0">
        <w:rPr>
          <w:b/>
          <w:sz w:val="28"/>
          <w:szCs w:val="28"/>
          <w:lang w:val="be-BY"/>
        </w:rPr>
        <w:t>У</w:t>
      </w:r>
      <w:r w:rsidRPr="00B457F0">
        <w:rPr>
          <w:b/>
          <w:sz w:val="28"/>
          <w:szCs w:val="28"/>
        </w:rPr>
        <w:t>ТВЕРЖДЕНИЮ В КАЧЕСТВЕ ТИПОВОЙ:</w:t>
      </w:r>
    </w:p>
    <w:p w:rsidR="0044307F" w:rsidRPr="00B457F0" w:rsidRDefault="0044307F" w:rsidP="0044307F">
      <w:pPr>
        <w:spacing w:line="240" w:lineRule="auto"/>
        <w:ind w:right="-177"/>
        <w:rPr>
          <w:sz w:val="28"/>
          <w:szCs w:val="28"/>
        </w:rPr>
      </w:pPr>
    </w:p>
    <w:p w:rsidR="0044307F" w:rsidRPr="00B457F0" w:rsidRDefault="0044307F" w:rsidP="0044307F">
      <w:pPr>
        <w:spacing w:line="240" w:lineRule="auto"/>
        <w:ind w:right="-177"/>
        <w:rPr>
          <w:sz w:val="28"/>
          <w:szCs w:val="28"/>
        </w:rPr>
      </w:pPr>
      <w:r w:rsidRPr="00B457F0">
        <w:rPr>
          <w:sz w:val="28"/>
          <w:szCs w:val="28"/>
        </w:rPr>
        <w:t xml:space="preserve">Кафедрой </w:t>
      </w:r>
      <w:r w:rsidR="0084390F">
        <w:rPr>
          <w:sz w:val="28"/>
          <w:szCs w:val="28"/>
        </w:rPr>
        <w:t xml:space="preserve">аналитической </w:t>
      </w:r>
      <w:r w:rsidRPr="00B457F0">
        <w:rPr>
          <w:sz w:val="28"/>
          <w:szCs w:val="28"/>
        </w:rPr>
        <w:t xml:space="preserve">химии Белорусского государственного университета </w:t>
      </w:r>
    </w:p>
    <w:p w:rsidR="0044307F" w:rsidRPr="00B457F0" w:rsidRDefault="0044307F" w:rsidP="0044307F">
      <w:pPr>
        <w:spacing w:line="240" w:lineRule="auto"/>
        <w:ind w:right="-177" w:firstLine="0"/>
        <w:rPr>
          <w:sz w:val="28"/>
          <w:szCs w:val="28"/>
        </w:rPr>
      </w:pPr>
      <w:r w:rsidRPr="00B457F0">
        <w:rPr>
          <w:sz w:val="28"/>
          <w:szCs w:val="28"/>
        </w:rPr>
        <w:t xml:space="preserve">(протокол </w:t>
      </w:r>
      <w:r w:rsidRPr="00683CEF">
        <w:rPr>
          <w:sz w:val="28"/>
          <w:szCs w:val="28"/>
        </w:rPr>
        <w:t xml:space="preserve">№  </w:t>
      </w:r>
      <w:r w:rsidR="00CC0137">
        <w:rPr>
          <w:sz w:val="28"/>
          <w:szCs w:val="28"/>
        </w:rPr>
        <w:t>14</w:t>
      </w:r>
      <w:r w:rsidR="008C5D1C" w:rsidRPr="00083F07">
        <w:rPr>
          <w:sz w:val="28"/>
          <w:szCs w:val="28"/>
        </w:rPr>
        <w:t xml:space="preserve"> от </w:t>
      </w:r>
      <w:r w:rsidR="00CC0137">
        <w:rPr>
          <w:sz w:val="28"/>
          <w:szCs w:val="28"/>
        </w:rPr>
        <w:t>13</w:t>
      </w:r>
      <w:r w:rsidR="00CC0137">
        <w:rPr>
          <w:sz w:val="28"/>
          <w:szCs w:val="28"/>
        </w:rPr>
        <w:t xml:space="preserve"> </w:t>
      </w:r>
      <w:r w:rsidR="00CC0137">
        <w:rPr>
          <w:sz w:val="28"/>
          <w:szCs w:val="28"/>
        </w:rPr>
        <w:t>мая</w:t>
      </w:r>
      <w:r w:rsidR="00CC0137" w:rsidRPr="00083F07">
        <w:rPr>
          <w:sz w:val="28"/>
          <w:szCs w:val="28"/>
        </w:rPr>
        <w:t xml:space="preserve"> </w:t>
      </w:r>
      <w:r w:rsidR="00CC0137">
        <w:rPr>
          <w:sz w:val="28"/>
          <w:szCs w:val="28"/>
        </w:rPr>
        <w:t>2015</w:t>
      </w:r>
      <w:r w:rsidR="00CC0137" w:rsidRPr="00083F07">
        <w:rPr>
          <w:sz w:val="28"/>
          <w:szCs w:val="28"/>
        </w:rPr>
        <w:t xml:space="preserve"> г.</w:t>
      </w:r>
      <w:r w:rsidRPr="00683CEF">
        <w:rPr>
          <w:sz w:val="28"/>
          <w:szCs w:val="28"/>
        </w:rPr>
        <w:t>)</w:t>
      </w:r>
    </w:p>
    <w:p w:rsidR="0044307F" w:rsidRPr="00B457F0" w:rsidRDefault="0044307F" w:rsidP="0044307F">
      <w:pPr>
        <w:spacing w:line="240" w:lineRule="auto"/>
        <w:ind w:right="-177"/>
        <w:rPr>
          <w:sz w:val="28"/>
          <w:szCs w:val="28"/>
        </w:rPr>
      </w:pPr>
      <w:r w:rsidRPr="00B457F0">
        <w:rPr>
          <w:sz w:val="28"/>
          <w:szCs w:val="28"/>
        </w:rPr>
        <w:t xml:space="preserve">Научно-методическим советом Белорусского государственного университета </w:t>
      </w:r>
    </w:p>
    <w:p w:rsidR="0044307F" w:rsidRPr="0044307F" w:rsidRDefault="0044307F" w:rsidP="0044307F">
      <w:pPr>
        <w:spacing w:line="240" w:lineRule="auto"/>
        <w:ind w:right="-177" w:firstLine="0"/>
        <w:rPr>
          <w:color w:val="FF0000"/>
          <w:sz w:val="28"/>
          <w:szCs w:val="28"/>
          <w:u w:val="single"/>
        </w:rPr>
      </w:pPr>
      <w:r w:rsidRPr="00B457F0">
        <w:rPr>
          <w:sz w:val="28"/>
          <w:szCs w:val="28"/>
        </w:rPr>
        <w:t xml:space="preserve">(протокол </w:t>
      </w:r>
      <w:r w:rsidRPr="00083F07">
        <w:rPr>
          <w:sz w:val="28"/>
          <w:szCs w:val="28"/>
        </w:rPr>
        <w:t xml:space="preserve">№ </w:t>
      </w:r>
      <w:r w:rsidR="00CC0137">
        <w:rPr>
          <w:sz w:val="28"/>
          <w:szCs w:val="28"/>
        </w:rPr>
        <w:t>6</w:t>
      </w:r>
      <w:r w:rsidRPr="00083F07">
        <w:rPr>
          <w:sz w:val="28"/>
          <w:szCs w:val="28"/>
        </w:rPr>
        <w:t xml:space="preserve"> от </w:t>
      </w:r>
      <w:r w:rsidR="00CC0137">
        <w:rPr>
          <w:sz w:val="28"/>
          <w:szCs w:val="28"/>
        </w:rPr>
        <w:t>29 июня</w:t>
      </w:r>
      <w:r w:rsidR="0084390F" w:rsidRPr="00083F07">
        <w:rPr>
          <w:sz w:val="28"/>
          <w:szCs w:val="28"/>
        </w:rPr>
        <w:t xml:space="preserve">  </w:t>
      </w:r>
      <w:r w:rsidR="00CC0137">
        <w:rPr>
          <w:sz w:val="28"/>
          <w:szCs w:val="28"/>
        </w:rPr>
        <w:t>2015</w:t>
      </w:r>
      <w:r w:rsidRPr="00083F07">
        <w:rPr>
          <w:sz w:val="28"/>
          <w:szCs w:val="28"/>
        </w:rPr>
        <w:t xml:space="preserve"> г.)</w:t>
      </w:r>
      <w:r>
        <w:rPr>
          <w:sz w:val="28"/>
          <w:szCs w:val="28"/>
        </w:rPr>
        <w:t xml:space="preserve"> </w:t>
      </w:r>
    </w:p>
    <w:p w:rsidR="00083F07" w:rsidRDefault="0044307F" w:rsidP="0044307F">
      <w:pPr>
        <w:pStyle w:val="a4"/>
        <w:spacing w:after="0" w:line="240" w:lineRule="auto"/>
        <w:ind w:firstLine="618"/>
        <w:rPr>
          <w:sz w:val="28"/>
          <w:szCs w:val="28"/>
        </w:rPr>
      </w:pPr>
      <w:r w:rsidRPr="00B457F0">
        <w:rPr>
          <w:sz w:val="28"/>
          <w:szCs w:val="28"/>
        </w:rPr>
        <w:t>Научно-методическим советом по химии Учебно-методического объединения по естественнонаучному образованию</w:t>
      </w:r>
      <w:r>
        <w:rPr>
          <w:sz w:val="28"/>
          <w:szCs w:val="28"/>
        </w:rPr>
        <w:t xml:space="preserve"> </w:t>
      </w:r>
    </w:p>
    <w:p w:rsidR="0044307F" w:rsidRPr="00B457F0" w:rsidRDefault="0044307F" w:rsidP="0044307F">
      <w:pPr>
        <w:pStyle w:val="a4"/>
        <w:spacing w:after="0" w:line="240" w:lineRule="auto"/>
        <w:ind w:firstLine="618"/>
        <w:rPr>
          <w:sz w:val="28"/>
          <w:szCs w:val="28"/>
        </w:rPr>
      </w:pPr>
      <w:r w:rsidRPr="00083F07">
        <w:rPr>
          <w:sz w:val="28"/>
          <w:szCs w:val="28"/>
        </w:rPr>
        <w:t xml:space="preserve">(протокол </w:t>
      </w:r>
      <w:r w:rsidR="00CC0137" w:rsidRPr="00683CEF">
        <w:rPr>
          <w:sz w:val="28"/>
          <w:szCs w:val="28"/>
        </w:rPr>
        <w:t xml:space="preserve">№  </w:t>
      </w:r>
      <w:r w:rsidR="00CC0137">
        <w:rPr>
          <w:sz w:val="28"/>
          <w:szCs w:val="28"/>
        </w:rPr>
        <w:t>2</w:t>
      </w:r>
      <w:r w:rsidR="00CC0137" w:rsidRPr="00083F07">
        <w:rPr>
          <w:sz w:val="28"/>
          <w:szCs w:val="28"/>
        </w:rPr>
        <w:t xml:space="preserve"> от </w:t>
      </w:r>
      <w:r w:rsidR="00CC0137">
        <w:rPr>
          <w:sz w:val="28"/>
          <w:szCs w:val="28"/>
        </w:rPr>
        <w:t>01</w:t>
      </w:r>
      <w:r w:rsidR="00CC0137">
        <w:rPr>
          <w:sz w:val="28"/>
          <w:szCs w:val="28"/>
        </w:rPr>
        <w:t xml:space="preserve"> </w:t>
      </w:r>
      <w:r w:rsidR="00CC0137">
        <w:rPr>
          <w:sz w:val="28"/>
          <w:szCs w:val="28"/>
        </w:rPr>
        <w:t>июня</w:t>
      </w:r>
      <w:bookmarkStart w:id="0" w:name="_GoBack"/>
      <w:bookmarkEnd w:id="0"/>
      <w:r w:rsidR="00CC0137" w:rsidRPr="00083F07">
        <w:rPr>
          <w:sz w:val="28"/>
          <w:szCs w:val="28"/>
        </w:rPr>
        <w:t xml:space="preserve"> </w:t>
      </w:r>
      <w:r w:rsidR="00CC0137">
        <w:rPr>
          <w:sz w:val="28"/>
          <w:szCs w:val="28"/>
        </w:rPr>
        <w:t>2015</w:t>
      </w:r>
      <w:r w:rsidR="00CC0137" w:rsidRPr="00083F07">
        <w:rPr>
          <w:sz w:val="28"/>
          <w:szCs w:val="28"/>
        </w:rPr>
        <w:t xml:space="preserve"> г.</w:t>
      </w:r>
      <w:r w:rsidR="00CC0137">
        <w:rPr>
          <w:sz w:val="28"/>
          <w:szCs w:val="28"/>
        </w:rPr>
        <w:t>)</w:t>
      </w:r>
    </w:p>
    <w:p w:rsidR="0044307F" w:rsidRDefault="0044307F" w:rsidP="0044307F">
      <w:pPr>
        <w:spacing w:line="240" w:lineRule="auto"/>
        <w:jc w:val="both"/>
        <w:rPr>
          <w:sz w:val="28"/>
          <w:szCs w:val="28"/>
        </w:rPr>
      </w:pPr>
    </w:p>
    <w:p w:rsidR="0044307F" w:rsidRDefault="008C5D1C" w:rsidP="0044307F">
      <w:pPr>
        <w:spacing w:line="240" w:lineRule="auto"/>
        <w:jc w:val="both"/>
        <w:rPr>
          <w:sz w:val="28"/>
          <w:szCs w:val="28"/>
        </w:rPr>
      </w:pPr>
      <w:r w:rsidRPr="00C86F5C">
        <w:rPr>
          <w:sz w:val="28"/>
          <w:szCs w:val="28"/>
        </w:rPr>
        <w:t>Ответственный за редакцию:</w:t>
      </w:r>
      <w:r w:rsidRPr="008C5D1C">
        <w:rPr>
          <w:sz w:val="28"/>
          <w:szCs w:val="28"/>
        </w:rPr>
        <w:t xml:space="preserve"> </w:t>
      </w:r>
      <w:r w:rsidRPr="0084390F">
        <w:rPr>
          <w:sz w:val="28"/>
          <w:szCs w:val="28"/>
        </w:rPr>
        <w:t>В.В.</w:t>
      </w:r>
      <w:r>
        <w:rPr>
          <w:sz w:val="28"/>
          <w:szCs w:val="28"/>
        </w:rPr>
        <w:t xml:space="preserve"> </w:t>
      </w:r>
      <w:r w:rsidRPr="0084390F">
        <w:rPr>
          <w:sz w:val="28"/>
          <w:szCs w:val="28"/>
        </w:rPr>
        <w:t>Жилко</w:t>
      </w:r>
    </w:p>
    <w:p w:rsidR="0044307F" w:rsidRPr="0044307F" w:rsidRDefault="0044307F" w:rsidP="0044307F">
      <w:pPr>
        <w:spacing w:line="240" w:lineRule="auto"/>
        <w:jc w:val="both"/>
        <w:rPr>
          <w:color w:val="FF0000"/>
          <w:sz w:val="28"/>
          <w:szCs w:val="28"/>
        </w:rPr>
      </w:pPr>
      <w:r w:rsidRPr="00B457F0">
        <w:rPr>
          <w:sz w:val="28"/>
          <w:szCs w:val="28"/>
        </w:rPr>
        <w:t xml:space="preserve">Ответственный за выпуск: </w:t>
      </w:r>
      <w:r w:rsidR="0084390F" w:rsidRPr="0084390F">
        <w:rPr>
          <w:sz w:val="28"/>
          <w:szCs w:val="28"/>
        </w:rPr>
        <w:t>В.В.</w:t>
      </w:r>
      <w:r w:rsidR="008C5D1C">
        <w:rPr>
          <w:sz w:val="28"/>
          <w:szCs w:val="28"/>
        </w:rPr>
        <w:t xml:space="preserve"> </w:t>
      </w:r>
      <w:r w:rsidR="0084390F" w:rsidRPr="0084390F">
        <w:rPr>
          <w:sz w:val="28"/>
          <w:szCs w:val="28"/>
        </w:rPr>
        <w:t>Жилко</w:t>
      </w:r>
    </w:p>
    <w:p w:rsidR="0044307F" w:rsidRPr="00B457F0" w:rsidRDefault="0044307F" w:rsidP="0044307F">
      <w:pPr>
        <w:spacing w:line="240" w:lineRule="auto"/>
        <w:rPr>
          <w:b/>
          <w:sz w:val="28"/>
          <w:szCs w:val="28"/>
        </w:rPr>
      </w:pPr>
    </w:p>
    <w:p w:rsidR="0044307F" w:rsidRDefault="0044307F" w:rsidP="0044307F">
      <w:pPr>
        <w:widowControl/>
        <w:spacing w:line="240" w:lineRule="auto"/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44307F" w:rsidRPr="00B457F0" w:rsidRDefault="0044307F" w:rsidP="0044307F">
      <w:pPr>
        <w:spacing w:line="240" w:lineRule="auto"/>
        <w:jc w:val="center"/>
        <w:rPr>
          <w:b/>
          <w:sz w:val="28"/>
          <w:szCs w:val="28"/>
        </w:rPr>
      </w:pPr>
    </w:p>
    <w:p w:rsidR="0044307F" w:rsidRDefault="0044307F" w:rsidP="0044307F">
      <w:pPr>
        <w:spacing w:line="240" w:lineRule="auto"/>
        <w:jc w:val="center"/>
        <w:rPr>
          <w:b/>
          <w:sz w:val="28"/>
          <w:szCs w:val="28"/>
        </w:rPr>
      </w:pPr>
    </w:p>
    <w:p w:rsidR="0044307F" w:rsidRDefault="0044307F" w:rsidP="0044307F">
      <w:pPr>
        <w:spacing w:line="240" w:lineRule="auto"/>
        <w:jc w:val="center"/>
        <w:rPr>
          <w:b/>
          <w:sz w:val="28"/>
          <w:szCs w:val="28"/>
        </w:rPr>
      </w:pPr>
      <w:r w:rsidRPr="00B457F0">
        <w:rPr>
          <w:b/>
          <w:sz w:val="28"/>
          <w:szCs w:val="28"/>
        </w:rPr>
        <w:t>ПОЯСНИТЕЛЬНАЯ ЗАПИСКА</w:t>
      </w:r>
    </w:p>
    <w:p w:rsidR="0044307F" w:rsidRPr="00B457F0" w:rsidRDefault="0044307F" w:rsidP="0044307F">
      <w:pPr>
        <w:spacing w:line="240" w:lineRule="auto"/>
        <w:jc w:val="center"/>
        <w:rPr>
          <w:b/>
          <w:sz w:val="28"/>
          <w:szCs w:val="28"/>
        </w:rPr>
      </w:pPr>
    </w:p>
    <w:p w:rsidR="0044307F" w:rsidRDefault="0044307F" w:rsidP="0084390F">
      <w:pPr>
        <w:spacing w:line="240" w:lineRule="auto"/>
        <w:ind w:firstLine="567"/>
        <w:jc w:val="both"/>
        <w:rPr>
          <w:sz w:val="28"/>
          <w:szCs w:val="28"/>
        </w:rPr>
      </w:pPr>
      <w:r w:rsidRPr="00B457F0">
        <w:rPr>
          <w:sz w:val="28"/>
          <w:szCs w:val="28"/>
        </w:rPr>
        <w:t xml:space="preserve">Курс </w:t>
      </w:r>
      <w:r w:rsidR="0084390F">
        <w:rPr>
          <w:sz w:val="28"/>
          <w:szCs w:val="28"/>
        </w:rPr>
        <w:t xml:space="preserve">аналитической </w:t>
      </w:r>
      <w:r w:rsidRPr="00B457F0">
        <w:rPr>
          <w:sz w:val="28"/>
          <w:szCs w:val="28"/>
        </w:rPr>
        <w:t xml:space="preserve"> химии является одним из основных курсов в системе химического образования. </w:t>
      </w:r>
      <w:r w:rsidR="0084390F">
        <w:rPr>
          <w:sz w:val="28"/>
          <w:szCs w:val="28"/>
        </w:rPr>
        <w:t>Аналитическая химия – наука, развивающая теоретические основы химического анализа веществ и материалов и разрабатывающая методы идентификации, обнаружения, разделения и определения химических элементов и их соединений, а также методы установления химического строения веществ.</w:t>
      </w:r>
    </w:p>
    <w:p w:rsidR="0084390F" w:rsidRDefault="0084390F" w:rsidP="0084390F">
      <w:pPr>
        <w:spacing w:line="240" w:lineRule="auto"/>
        <w:ind w:firstLine="567"/>
        <w:jc w:val="both"/>
        <w:rPr>
          <w:sz w:val="28"/>
          <w:szCs w:val="28"/>
        </w:rPr>
      </w:pPr>
    </w:p>
    <w:p w:rsidR="0044307F" w:rsidRDefault="0084390F" w:rsidP="0044307F">
      <w:pPr>
        <w:spacing w:line="240" w:lineRule="auto"/>
        <w:ind w:firstLine="567"/>
        <w:jc w:val="both"/>
        <w:rPr>
          <w:i/>
          <w:sz w:val="28"/>
          <w:szCs w:val="28"/>
        </w:rPr>
      </w:pPr>
      <w:r w:rsidRPr="00255CA1">
        <w:rPr>
          <w:i/>
          <w:sz w:val="28"/>
          <w:szCs w:val="28"/>
        </w:rPr>
        <w:t>Цели преподавания дисциплины:</w:t>
      </w:r>
    </w:p>
    <w:p w:rsidR="00255CA1" w:rsidRDefault="00255CA1" w:rsidP="00110660">
      <w:pPr>
        <w:spacing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Pr="0013654A">
        <w:rPr>
          <w:sz w:val="28"/>
          <w:szCs w:val="28"/>
        </w:rPr>
        <w:t>формирова</w:t>
      </w:r>
      <w:r>
        <w:rPr>
          <w:sz w:val="28"/>
          <w:szCs w:val="28"/>
        </w:rPr>
        <w:t>ть</w:t>
      </w:r>
      <w:r w:rsidRPr="0013654A">
        <w:rPr>
          <w:sz w:val="28"/>
          <w:szCs w:val="28"/>
        </w:rPr>
        <w:t xml:space="preserve"> у будущих специалистов-химиков системны</w:t>
      </w:r>
      <w:r>
        <w:rPr>
          <w:sz w:val="28"/>
          <w:szCs w:val="28"/>
        </w:rPr>
        <w:t>е</w:t>
      </w:r>
      <w:r w:rsidRPr="0013654A">
        <w:rPr>
          <w:sz w:val="28"/>
          <w:szCs w:val="28"/>
        </w:rPr>
        <w:t xml:space="preserve"> знани</w:t>
      </w:r>
      <w:r>
        <w:rPr>
          <w:sz w:val="28"/>
          <w:szCs w:val="28"/>
        </w:rPr>
        <w:t>я</w:t>
      </w:r>
      <w:r w:rsidRPr="0013654A">
        <w:rPr>
          <w:sz w:val="28"/>
          <w:szCs w:val="28"/>
        </w:rPr>
        <w:t xml:space="preserve"> о свойствах веществ и особенностях их реакционной способности, и определяемых ими возможностях их разделения, выделения и концентрирования с целью  последующего определения. При этом будущие специалисты должны отчетливо сознавать роль аналитической химии в современном обществе – в научных исследованиях,  в промышленности, в мониторинге окружающей среды, в медицине и т.д. </w:t>
      </w:r>
    </w:p>
    <w:p w:rsidR="00255CA1" w:rsidRDefault="00255CA1" w:rsidP="00110660">
      <w:pPr>
        <w:spacing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обучить будущего специалиста практическим навыкам и умениям в области аналитической химии, которые позволят ему при необходимости выполнить конкретную  аналитическую задачу в своей отрасли;</w:t>
      </w:r>
    </w:p>
    <w:p w:rsidR="00255CA1" w:rsidRDefault="00255CA1" w:rsidP="0044307F">
      <w:pPr>
        <w:spacing w:line="240" w:lineRule="auto"/>
        <w:ind w:firstLine="567"/>
        <w:jc w:val="both"/>
        <w:rPr>
          <w:i/>
          <w:sz w:val="28"/>
          <w:szCs w:val="28"/>
        </w:rPr>
      </w:pPr>
    </w:p>
    <w:p w:rsidR="0044307F" w:rsidRPr="00255CA1" w:rsidRDefault="0044307F" w:rsidP="0044307F">
      <w:pPr>
        <w:spacing w:line="240" w:lineRule="auto"/>
        <w:ind w:firstLine="567"/>
        <w:jc w:val="both"/>
        <w:rPr>
          <w:i/>
          <w:sz w:val="28"/>
          <w:szCs w:val="28"/>
        </w:rPr>
      </w:pPr>
      <w:r w:rsidRPr="00255CA1">
        <w:rPr>
          <w:i/>
          <w:sz w:val="28"/>
          <w:szCs w:val="28"/>
        </w:rPr>
        <w:t xml:space="preserve">Задачи </w:t>
      </w:r>
      <w:r w:rsidR="0084390F" w:rsidRPr="00255CA1">
        <w:rPr>
          <w:i/>
          <w:sz w:val="28"/>
          <w:szCs w:val="28"/>
        </w:rPr>
        <w:t>изучения дисциплины:</w:t>
      </w:r>
      <w:r w:rsidRPr="00255CA1">
        <w:rPr>
          <w:i/>
          <w:sz w:val="28"/>
          <w:szCs w:val="28"/>
        </w:rPr>
        <w:t xml:space="preserve"> </w:t>
      </w:r>
    </w:p>
    <w:p w:rsidR="0044307F" w:rsidRDefault="00255CA1" w:rsidP="00110660">
      <w:pPr>
        <w:spacing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обеспечить общенаучную подготовку будущих специалистов по аналитической химии в плане непрер</w:t>
      </w:r>
      <w:r w:rsidR="00E16B09">
        <w:rPr>
          <w:sz w:val="28"/>
          <w:szCs w:val="28"/>
        </w:rPr>
        <w:t>ы</w:t>
      </w:r>
      <w:r>
        <w:rPr>
          <w:sz w:val="28"/>
          <w:szCs w:val="28"/>
        </w:rPr>
        <w:t>вной химической подготовки с учетом будущей специальности;</w:t>
      </w:r>
    </w:p>
    <w:p w:rsidR="00255CA1" w:rsidRDefault="00255CA1" w:rsidP="00110660">
      <w:pPr>
        <w:spacing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ознакомить студентов с классическими методами химического анализа, их теоретическими основами, аналитическими возможностями, химико-аналитическими приборами и оборудованием, использованием результатов измерений и наблюдений для целей качественного и количественного анал</w:t>
      </w:r>
      <w:r w:rsidR="00E16B09">
        <w:rPr>
          <w:sz w:val="28"/>
          <w:szCs w:val="28"/>
        </w:rPr>
        <w:t>иза различных объектов</w:t>
      </w:r>
      <w:r>
        <w:rPr>
          <w:sz w:val="28"/>
          <w:szCs w:val="28"/>
        </w:rPr>
        <w:t>;</w:t>
      </w:r>
    </w:p>
    <w:p w:rsidR="00255CA1" w:rsidRDefault="00255CA1" w:rsidP="00110660">
      <w:pPr>
        <w:spacing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показать значение аналитической химии в будущей профессиональной деятельности и применение классических методов химического анализа для решения научных и производственных задач отрасли;</w:t>
      </w:r>
    </w:p>
    <w:p w:rsidR="00255CA1" w:rsidRDefault="00255CA1" w:rsidP="00110660">
      <w:pPr>
        <w:spacing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показать при изучении курса тесную связь </w:t>
      </w:r>
      <w:r w:rsidRPr="0013654A">
        <w:rPr>
          <w:sz w:val="28"/>
          <w:szCs w:val="28"/>
        </w:rPr>
        <w:t>аналитическ</w:t>
      </w:r>
      <w:r>
        <w:rPr>
          <w:sz w:val="28"/>
          <w:szCs w:val="28"/>
        </w:rPr>
        <w:t>ой</w:t>
      </w:r>
      <w:r w:rsidRPr="0013654A">
        <w:rPr>
          <w:sz w:val="28"/>
          <w:szCs w:val="28"/>
        </w:rPr>
        <w:t xml:space="preserve"> хими</w:t>
      </w:r>
      <w:r>
        <w:rPr>
          <w:sz w:val="28"/>
          <w:szCs w:val="28"/>
        </w:rPr>
        <w:t>и</w:t>
      </w:r>
      <w:r w:rsidRPr="0013654A">
        <w:rPr>
          <w:sz w:val="28"/>
          <w:szCs w:val="28"/>
        </w:rPr>
        <w:t xml:space="preserve"> с нов</w:t>
      </w:r>
      <w:r>
        <w:rPr>
          <w:sz w:val="28"/>
          <w:szCs w:val="28"/>
        </w:rPr>
        <w:t xml:space="preserve">ейшими достижениями других наук </w:t>
      </w:r>
      <w:r w:rsidRPr="0013654A">
        <w:rPr>
          <w:sz w:val="28"/>
          <w:szCs w:val="28"/>
        </w:rPr>
        <w:t>и</w:t>
      </w:r>
      <w:r>
        <w:rPr>
          <w:sz w:val="28"/>
          <w:szCs w:val="28"/>
        </w:rPr>
        <w:t xml:space="preserve"> ее роль в развитии этих наук путем</w:t>
      </w:r>
      <w:r w:rsidRPr="0013654A">
        <w:rPr>
          <w:sz w:val="28"/>
          <w:szCs w:val="28"/>
        </w:rPr>
        <w:t xml:space="preserve"> разраб</w:t>
      </w:r>
      <w:r>
        <w:rPr>
          <w:sz w:val="28"/>
          <w:szCs w:val="28"/>
        </w:rPr>
        <w:t>отки новых</w:t>
      </w:r>
      <w:r w:rsidRPr="0013654A">
        <w:rPr>
          <w:sz w:val="28"/>
          <w:szCs w:val="28"/>
        </w:rPr>
        <w:t xml:space="preserve"> метод</w:t>
      </w:r>
      <w:r>
        <w:rPr>
          <w:sz w:val="28"/>
          <w:szCs w:val="28"/>
        </w:rPr>
        <w:t>ов</w:t>
      </w:r>
      <w:r w:rsidRPr="0013654A">
        <w:rPr>
          <w:sz w:val="28"/>
          <w:szCs w:val="28"/>
        </w:rPr>
        <w:t xml:space="preserve"> анализа и контроля.</w:t>
      </w:r>
      <w:r w:rsidR="00872C22">
        <w:rPr>
          <w:sz w:val="28"/>
          <w:szCs w:val="28"/>
        </w:rPr>
        <w:t xml:space="preserve">  </w:t>
      </w:r>
    </w:p>
    <w:p w:rsidR="005C1C87" w:rsidRDefault="0044307F" w:rsidP="0044307F">
      <w:pPr>
        <w:spacing w:line="240" w:lineRule="auto"/>
        <w:ind w:firstLine="567"/>
        <w:jc w:val="both"/>
        <w:rPr>
          <w:sz w:val="28"/>
          <w:szCs w:val="28"/>
        </w:rPr>
      </w:pPr>
      <w:r w:rsidRPr="00872C22">
        <w:rPr>
          <w:sz w:val="28"/>
          <w:szCs w:val="28"/>
        </w:rPr>
        <w:t>Типовая учебная программа по учебной дисциплине</w:t>
      </w:r>
      <w:r>
        <w:rPr>
          <w:sz w:val="28"/>
          <w:szCs w:val="28"/>
        </w:rPr>
        <w:t xml:space="preserve"> </w:t>
      </w:r>
      <w:r w:rsidRPr="00EF0DDD">
        <w:rPr>
          <w:sz w:val="28"/>
          <w:szCs w:val="28"/>
        </w:rPr>
        <w:t>«</w:t>
      </w:r>
      <w:r w:rsidR="005C1C87">
        <w:rPr>
          <w:sz w:val="28"/>
          <w:szCs w:val="28"/>
        </w:rPr>
        <w:t xml:space="preserve">Аналитическая </w:t>
      </w:r>
      <w:r w:rsidRPr="00EF0DDD">
        <w:rPr>
          <w:sz w:val="28"/>
          <w:szCs w:val="28"/>
        </w:rPr>
        <w:t xml:space="preserve">химия» </w:t>
      </w:r>
      <w:r w:rsidR="005C1C87" w:rsidRPr="0013654A">
        <w:rPr>
          <w:sz w:val="28"/>
          <w:szCs w:val="28"/>
        </w:rPr>
        <w:t xml:space="preserve">включает в себя следующие разделы: вводную часть, общие теоретические основы аналитической химии, методы обнаружения и разделения, методы количественного определения веществ, метрологию химического анализа и аналитическую химию реальных объектов. </w:t>
      </w:r>
    </w:p>
    <w:p w:rsidR="005C1C87" w:rsidRPr="0013654A" w:rsidRDefault="005C1C87" w:rsidP="005C1C87">
      <w:pPr>
        <w:spacing w:line="240" w:lineRule="auto"/>
        <w:ind w:firstLine="567"/>
        <w:jc w:val="both"/>
        <w:rPr>
          <w:sz w:val="28"/>
          <w:szCs w:val="28"/>
        </w:rPr>
      </w:pPr>
      <w:r w:rsidRPr="0013654A">
        <w:rPr>
          <w:sz w:val="28"/>
          <w:szCs w:val="28"/>
        </w:rPr>
        <w:t>В связи с этим, после изложения вводной части курса, включающей историю аналитической</w:t>
      </w:r>
      <w:r w:rsidR="00FC1EF1">
        <w:rPr>
          <w:sz w:val="28"/>
          <w:szCs w:val="28"/>
        </w:rPr>
        <w:t xml:space="preserve"> химии и общее рассмотрение ее </w:t>
      </w:r>
      <w:r w:rsidRPr="0013654A">
        <w:rPr>
          <w:sz w:val="28"/>
          <w:szCs w:val="28"/>
        </w:rPr>
        <w:t xml:space="preserve">методов, излагаются </w:t>
      </w:r>
      <w:r w:rsidRPr="0013654A">
        <w:rPr>
          <w:sz w:val="28"/>
          <w:szCs w:val="28"/>
        </w:rPr>
        <w:lastRenderedPageBreak/>
        <w:t>обязательные для данного курса представления о химическом равновесии. Основное внимание при этом уделяется факторам, определяющим состояние химического равновесия и принципиальным возможностям использования этих факторов для управления химическими превращениями в гомогенных и гетерогенных системах.</w:t>
      </w:r>
    </w:p>
    <w:p w:rsidR="005C1C87" w:rsidRPr="0013654A" w:rsidRDefault="005C1C87" w:rsidP="005C1C87">
      <w:pPr>
        <w:spacing w:line="240" w:lineRule="auto"/>
        <w:ind w:firstLine="567"/>
        <w:jc w:val="both"/>
        <w:rPr>
          <w:sz w:val="28"/>
          <w:szCs w:val="28"/>
        </w:rPr>
      </w:pPr>
      <w:r w:rsidRPr="0013654A">
        <w:rPr>
          <w:sz w:val="28"/>
          <w:szCs w:val="28"/>
        </w:rPr>
        <w:t xml:space="preserve">Все разновидности возможных химических процессов и их сочетаний оцениваются с точки зрения формирования аналитического сигнала, определяемого визуально, и его функциональной связи с природой и концентрацией компонентов исследуемых вещественных систем. При этом всесторонне показывается роль методов предварительного разделения и концентрирования с целью получения достоверных сведений о составе анализируемого объекта. Отдельно рассматриваются вопросы оценки </w:t>
      </w:r>
      <w:proofErr w:type="spellStart"/>
      <w:r w:rsidRPr="0013654A">
        <w:rPr>
          <w:sz w:val="28"/>
          <w:szCs w:val="28"/>
        </w:rPr>
        <w:t>воспроизводимости</w:t>
      </w:r>
      <w:proofErr w:type="spellEnd"/>
      <w:r w:rsidRPr="0013654A">
        <w:rPr>
          <w:sz w:val="28"/>
          <w:szCs w:val="28"/>
        </w:rPr>
        <w:t xml:space="preserve"> и достоверности результатов химического анал</w:t>
      </w:r>
      <w:r w:rsidR="00FC1EF1">
        <w:rPr>
          <w:sz w:val="28"/>
          <w:szCs w:val="28"/>
        </w:rPr>
        <w:t>иза.</w:t>
      </w:r>
      <w:r w:rsidRPr="0013654A">
        <w:rPr>
          <w:sz w:val="28"/>
          <w:szCs w:val="28"/>
        </w:rPr>
        <w:t xml:space="preserve"> </w:t>
      </w:r>
    </w:p>
    <w:p w:rsidR="005C1C87" w:rsidRPr="0013654A" w:rsidRDefault="005C1C87" w:rsidP="00110660">
      <w:pPr>
        <w:spacing w:line="240" w:lineRule="auto"/>
        <w:ind w:firstLine="567"/>
        <w:jc w:val="both"/>
        <w:rPr>
          <w:sz w:val="28"/>
          <w:szCs w:val="28"/>
        </w:rPr>
      </w:pPr>
      <w:r w:rsidRPr="0013654A">
        <w:rPr>
          <w:sz w:val="28"/>
          <w:szCs w:val="28"/>
        </w:rPr>
        <w:t xml:space="preserve">С целью закрепления полученных теоретических знаний программой курса на практике предусмотрен цикл лабораторных работ по методам разделения, концентрирования и обнаружения компонентов, гравиметрическим и титриметрическим методам определения. Цикл заканчивается выполнением итогового или зачетного лабораторного задания по выполнению анализа объекта сложного состава.   </w:t>
      </w:r>
    </w:p>
    <w:p w:rsidR="005C1C87" w:rsidRPr="0013654A" w:rsidRDefault="005C1C87" w:rsidP="00110660">
      <w:pPr>
        <w:spacing w:line="240" w:lineRule="auto"/>
        <w:ind w:firstLine="567"/>
        <w:jc w:val="both"/>
        <w:rPr>
          <w:sz w:val="28"/>
          <w:szCs w:val="28"/>
        </w:rPr>
      </w:pPr>
      <w:r w:rsidRPr="0013654A">
        <w:rPr>
          <w:sz w:val="28"/>
          <w:szCs w:val="28"/>
        </w:rPr>
        <w:t>Тематика практических и семинарских занятий предусматривает   детальное рассмотрение наиболее важных теоретических положений, решение расчетных задач, обобщение результатов лабораторных работ.</w:t>
      </w:r>
    </w:p>
    <w:p w:rsidR="0044307F" w:rsidRDefault="0044307F" w:rsidP="0044307F">
      <w:pPr>
        <w:spacing w:line="24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фактического материала</w:t>
      </w:r>
      <w:r w:rsidR="005C1C87">
        <w:rPr>
          <w:sz w:val="28"/>
          <w:szCs w:val="28"/>
        </w:rPr>
        <w:t>, предусмотренного программой,</w:t>
      </w:r>
      <w:r>
        <w:rPr>
          <w:sz w:val="28"/>
          <w:szCs w:val="28"/>
        </w:rPr>
        <w:t xml:space="preserve"> служит основой для последующего более детального рассмотрения теоретических вопросов химии в таких учебных дисциплинах, как </w:t>
      </w:r>
      <w:r w:rsidR="005C1C87">
        <w:rPr>
          <w:sz w:val="28"/>
          <w:szCs w:val="28"/>
        </w:rPr>
        <w:t>«Физико-хи</w:t>
      </w:r>
      <w:r w:rsidR="00C95941">
        <w:rPr>
          <w:sz w:val="28"/>
          <w:szCs w:val="28"/>
        </w:rPr>
        <w:t>мические методы анализа» и</w:t>
      </w:r>
      <w:r w:rsidR="005C1C87">
        <w:rPr>
          <w:sz w:val="28"/>
          <w:szCs w:val="28"/>
        </w:rPr>
        <w:t xml:space="preserve"> «Физическая химия». </w:t>
      </w:r>
      <w:r>
        <w:rPr>
          <w:sz w:val="28"/>
          <w:szCs w:val="28"/>
        </w:rPr>
        <w:t xml:space="preserve"> </w:t>
      </w:r>
    </w:p>
    <w:p w:rsidR="0044307F" w:rsidRDefault="0044307F" w:rsidP="0044307F">
      <w:pPr>
        <w:spacing w:line="240" w:lineRule="auto"/>
        <w:ind w:right="-81" w:firstLine="567"/>
        <w:jc w:val="both"/>
        <w:rPr>
          <w:color w:val="000000"/>
          <w:spacing w:val="-4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Типовая учебная п</w:t>
      </w:r>
      <w:r w:rsidRPr="00A32098">
        <w:rPr>
          <w:color w:val="000000"/>
          <w:spacing w:val="-4"/>
          <w:sz w:val="28"/>
          <w:szCs w:val="28"/>
        </w:rPr>
        <w:t>рограмма разработана на основе требований к формированию компетенций, сформулированных в образовательных стандартах</w:t>
      </w:r>
      <w:r>
        <w:rPr>
          <w:color w:val="000000"/>
          <w:spacing w:val="-4"/>
          <w:sz w:val="28"/>
          <w:szCs w:val="28"/>
        </w:rPr>
        <w:t xml:space="preserve">. </w:t>
      </w:r>
    </w:p>
    <w:p w:rsidR="005C1C87" w:rsidRDefault="005C1C87" w:rsidP="00110660">
      <w:pPr>
        <w:spacing w:line="240" w:lineRule="auto"/>
        <w:ind w:firstLine="567"/>
        <w:jc w:val="both"/>
        <w:rPr>
          <w:color w:val="000000"/>
          <w:spacing w:val="-4"/>
          <w:sz w:val="28"/>
          <w:szCs w:val="28"/>
        </w:rPr>
      </w:pPr>
    </w:p>
    <w:p w:rsidR="0044307F" w:rsidRPr="0044307F" w:rsidRDefault="0044307F" w:rsidP="00C95941">
      <w:pPr>
        <w:spacing w:line="0" w:lineRule="atLeast"/>
        <w:ind w:firstLine="567"/>
        <w:jc w:val="both"/>
        <w:rPr>
          <w:color w:val="FF0000"/>
          <w:sz w:val="28"/>
          <w:szCs w:val="28"/>
        </w:rPr>
      </w:pPr>
      <w:r w:rsidRPr="00B457F0">
        <w:rPr>
          <w:sz w:val="28"/>
          <w:szCs w:val="28"/>
        </w:rPr>
        <w:t xml:space="preserve">В результате изучения дисциплины </w:t>
      </w:r>
      <w:r>
        <w:rPr>
          <w:sz w:val="28"/>
          <w:szCs w:val="28"/>
        </w:rPr>
        <w:t>студент</w:t>
      </w:r>
      <w:r w:rsidRPr="00B457F0">
        <w:rPr>
          <w:sz w:val="28"/>
          <w:szCs w:val="28"/>
        </w:rPr>
        <w:t xml:space="preserve"> должен</w:t>
      </w:r>
      <w:r>
        <w:rPr>
          <w:sz w:val="28"/>
          <w:szCs w:val="28"/>
        </w:rPr>
        <w:t xml:space="preserve"> </w:t>
      </w:r>
    </w:p>
    <w:p w:rsidR="0044307F" w:rsidRPr="00FC1EF1" w:rsidRDefault="0044307F" w:rsidP="00FC1EF1">
      <w:pPr>
        <w:spacing w:line="0" w:lineRule="atLeast"/>
        <w:ind w:firstLine="426"/>
        <w:jc w:val="both"/>
        <w:rPr>
          <w:b/>
          <w:bCs/>
          <w:i/>
          <w:sz w:val="28"/>
          <w:szCs w:val="28"/>
        </w:rPr>
      </w:pPr>
      <w:r w:rsidRPr="00FC1EF1">
        <w:rPr>
          <w:b/>
          <w:bCs/>
          <w:i/>
          <w:sz w:val="28"/>
          <w:szCs w:val="28"/>
        </w:rPr>
        <w:t>знать:</w:t>
      </w:r>
    </w:p>
    <w:p w:rsidR="005C1C87" w:rsidRPr="00083F07" w:rsidRDefault="005C1C87" w:rsidP="00C95941">
      <w:pPr>
        <w:spacing w:line="0" w:lineRule="atLeast"/>
        <w:jc w:val="both"/>
        <w:rPr>
          <w:sz w:val="28"/>
          <w:szCs w:val="28"/>
        </w:rPr>
      </w:pPr>
      <w:r w:rsidRPr="00083F07">
        <w:rPr>
          <w:sz w:val="28"/>
          <w:szCs w:val="28"/>
        </w:rPr>
        <w:t>-</w:t>
      </w:r>
      <w:r w:rsidR="00C95941">
        <w:rPr>
          <w:sz w:val="28"/>
          <w:szCs w:val="28"/>
          <w:lang w:val="en-US"/>
        </w:rPr>
        <w:t> </w:t>
      </w:r>
      <w:r w:rsidRPr="00083F07">
        <w:rPr>
          <w:sz w:val="28"/>
          <w:szCs w:val="28"/>
        </w:rPr>
        <w:t>теоретические основы аналитической химии, включающие помимо учения о химическом равновесии, групповые и индивидуальные свойства ионов и веществ;</w:t>
      </w:r>
    </w:p>
    <w:p w:rsidR="005C1C87" w:rsidRPr="00083F07" w:rsidRDefault="005C1C87" w:rsidP="00C95941">
      <w:pPr>
        <w:spacing w:line="0" w:lineRule="atLeast"/>
        <w:jc w:val="both"/>
        <w:rPr>
          <w:sz w:val="28"/>
          <w:szCs w:val="28"/>
        </w:rPr>
      </w:pPr>
      <w:r w:rsidRPr="00083F07">
        <w:rPr>
          <w:sz w:val="28"/>
          <w:szCs w:val="28"/>
        </w:rPr>
        <w:t>-</w:t>
      </w:r>
      <w:r w:rsidR="00C95941">
        <w:rPr>
          <w:sz w:val="28"/>
          <w:szCs w:val="28"/>
          <w:lang w:val="en-US"/>
        </w:rPr>
        <w:t> </w:t>
      </w:r>
      <w:r w:rsidRPr="00083F07">
        <w:rPr>
          <w:sz w:val="28"/>
          <w:szCs w:val="28"/>
        </w:rPr>
        <w:t>методы предварительного разделения и концентрирования определяемых веществ для получения достоверных сведений о составе объекта;</w:t>
      </w:r>
    </w:p>
    <w:p w:rsidR="005C1C87" w:rsidRPr="00083F07" w:rsidRDefault="005C1C87" w:rsidP="00C95941">
      <w:pPr>
        <w:spacing w:line="0" w:lineRule="atLeast"/>
        <w:jc w:val="both"/>
        <w:rPr>
          <w:sz w:val="28"/>
          <w:szCs w:val="28"/>
        </w:rPr>
      </w:pPr>
      <w:r w:rsidRPr="00083F07">
        <w:rPr>
          <w:sz w:val="28"/>
          <w:szCs w:val="28"/>
        </w:rPr>
        <w:t xml:space="preserve">- конкретные способы определения химического состава различных объектов, включая вещества и продукты природного </w:t>
      </w:r>
      <w:r w:rsidR="00C95941">
        <w:rPr>
          <w:sz w:val="28"/>
          <w:szCs w:val="28"/>
        </w:rPr>
        <w:t>и синтетического происхождения.</w:t>
      </w:r>
    </w:p>
    <w:p w:rsidR="005C1C87" w:rsidRPr="00083F07" w:rsidRDefault="005C1C87" w:rsidP="00C95941">
      <w:pPr>
        <w:spacing w:line="0" w:lineRule="atLeast"/>
        <w:ind w:firstLine="426"/>
        <w:jc w:val="both"/>
        <w:rPr>
          <w:b/>
          <w:bCs/>
          <w:i/>
          <w:sz w:val="28"/>
          <w:szCs w:val="28"/>
        </w:rPr>
      </w:pPr>
    </w:p>
    <w:p w:rsidR="0044307F" w:rsidRPr="00083F07" w:rsidRDefault="0044307F" w:rsidP="00C95941">
      <w:pPr>
        <w:spacing w:line="0" w:lineRule="atLeast"/>
        <w:ind w:firstLine="426"/>
        <w:jc w:val="both"/>
        <w:rPr>
          <w:b/>
          <w:bCs/>
          <w:i/>
          <w:sz w:val="28"/>
          <w:szCs w:val="28"/>
        </w:rPr>
      </w:pPr>
      <w:r w:rsidRPr="00083F07">
        <w:rPr>
          <w:b/>
          <w:bCs/>
          <w:i/>
          <w:sz w:val="28"/>
          <w:szCs w:val="28"/>
        </w:rPr>
        <w:t>уметь:</w:t>
      </w:r>
    </w:p>
    <w:p w:rsidR="005C1C87" w:rsidRPr="00083F07" w:rsidRDefault="005C1C87" w:rsidP="00C95941">
      <w:pPr>
        <w:spacing w:line="0" w:lineRule="atLeast"/>
        <w:ind w:firstLine="618"/>
        <w:jc w:val="both"/>
        <w:rPr>
          <w:sz w:val="28"/>
          <w:szCs w:val="28"/>
        </w:rPr>
      </w:pPr>
      <w:r w:rsidRPr="00083F07">
        <w:rPr>
          <w:sz w:val="28"/>
          <w:szCs w:val="28"/>
        </w:rPr>
        <w:t xml:space="preserve">- решать расчетные задачи по выбору оптимальных условий проведения реакций обнаружения, а также процессов разделения и концентрирования </w:t>
      </w:r>
      <w:r w:rsidRPr="00083F07">
        <w:rPr>
          <w:sz w:val="28"/>
          <w:szCs w:val="28"/>
        </w:rPr>
        <w:lastRenderedPageBreak/>
        <w:t>веществ;</w:t>
      </w:r>
    </w:p>
    <w:p w:rsidR="005C1C87" w:rsidRPr="00083F07" w:rsidRDefault="005C1C87" w:rsidP="00C95941">
      <w:pPr>
        <w:spacing w:line="240" w:lineRule="auto"/>
        <w:ind w:firstLine="618"/>
        <w:jc w:val="both"/>
        <w:rPr>
          <w:sz w:val="28"/>
          <w:szCs w:val="28"/>
        </w:rPr>
      </w:pPr>
      <w:r w:rsidRPr="00083F07">
        <w:rPr>
          <w:sz w:val="28"/>
          <w:szCs w:val="28"/>
        </w:rPr>
        <w:t>- выбирать оптимальный и наиболее эффективный метод определения состава анализируемого объекта.</w:t>
      </w:r>
    </w:p>
    <w:p w:rsidR="005C1C87" w:rsidRPr="00083F07" w:rsidRDefault="005C1C87" w:rsidP="0044307F">
      <w:pPr>
        <w:spacing w:line="240" w:lineRule="auto"/>
        <w:ind w:firstLine="426"/>
        <w:jc w:val="both"/>
        <w:rPr>
          <w:b/>
          <w:bCs/>
          <w:i/>
          <w:sz w:val="28"/>
          <w:szCs w:val="28"/>
        </w:rPr>
      </w:pPr>
    </w:p>
    <w:p w:rsidR="005C1C87" w:rsidRPr="00083F07" w:rsidRDefault="0044307F" w:rsidP="0044307F">
      <w:pPr>
        <w:spacing w:line="240" w:lineRule="auto"/>
        <w:ind w:firstLine="426"/>
        <w:jc w:val="both"/>
        <w:rPr>
          <w:b/>
          <w:bCs/>
          <w:i/>
          <w:sz w:val="28"/>
          <w:szCs w:val="28"/>
        </w:rPr>
      </w:pPr>
      <w:r w:rsidRPr="00083F07">
        <w:rPr>
          <w:b/>
          <w:bCs/>
          <w:i/>
          <w:sz w:val="28"/>
          <w:szCs w:val="28"/>
        </w:rPr>
        <w:t>владеть:</w:t>
      </w:r>
    </w:p>
    <w:p w:rsidR="0044307F" w:rsidRDefault="005C1C87" w:rsidP="0044307F">
      <w:pPr>
        <w:spacing w:line="240" w:lineRule="auto"/>
        <w:ind w:firstLine="426"/>
        <w:jc w:val="both"/>
        <w:rPr>
          <w:sz w:val="28"/>
          <w:szCs w:val="28"/>
        </w:rPr>
      </w:pPr>
      <w:r w:rsidRPr="00083F07">
        <w:rPr>
          <w:sz w:val="28"/>
          <w:szCs w:val="28"/>
        </w:rPr>
        <w:t>основными приемами работы в химико-аналитической лаборатории, которые включают операции осаждения, титрования, взвешивания, э</w:t>
      </w:r>
      <w:r w:rsidR="00C95941">
        <w:rPr>
          <w:sz w:val="28"/>
          <w:szCs w:val="28"/>
        </w:rPr>
        <w:t xml:space="preserve">кстрагирования, </w:t>
      </w:r>
      <w:proofErr w:type="spellStart"/>
      <w:r w:rsidR="00C95941">
        <w:rPr>
          <w:sz w:val="28"/>
          <w:szCs w:val="28"/>
        </w:rPr>
        <w:t>пробоподготовки</w:t>
      </w:r>
      <w:proofErr w:type="spellEnd"/>
      <w:r w:rsidR="00C95941">
        <w:rPr>
          <w:sz w:val="28"/>
          <w:szCs w:val="28"/>
        </w:rPr>
        <w:t>.</w:t>
      </w:r>
    </w:p>
    <w:p w:rsidR="005C1C87" w:rsidRPr="00B457F0" w:rsidRDefault="005C1C87" w:rsidP="0044307F">
      <w:pPr>
        <w:spacing w:line="240" w:lineRule="auto"/>
        <w:ind w:firstLine="426"/>
        <w:jc w:val="both"/>
        <w:rPr>
          <w:b/>
          <w:bCs/>
          <w:i/>
          <w:sz w:val="28"/>
          <w:szCs w:val="28"/>
        </w:rPr>
      </w:pPr>
    </w:p>
    <w:p w:rsidR="0044307F" w:rsidRPr="00B457F0" w:rsidRDefault="0044307F" w:rsidP="0044307F">
      <w:pPr>
        <w:pStyle w:val="21"/>
        <w:spacing w:after="0" w:line="240" w:lineRule="auto"/>
        <w:ind w:left="0" w:firstLine="618"/>
        <w:jc w:val="both"/>
        <w:rPr>
          <w:sz w:val="28"/>
          <w:szCs w:val="28"/>
        </w:rPr>
      </w:pPr>
      <w:r w:rsidRPr="00B457F0">
        <w:rPr>
          <w:sz w:val="28"/>
          <w:szCs w:val="28"/>
        </w:rPr>
        <w:t xml:space="preserve">Изучение </w:t>
      </w:r>
      <w:r>
        <w:rPr>
          <w:sz w:val="28"/>
          <w:szCs w:val="28"/>
        </w:rPr>
        <w:t xml:space="preserve">учебной дисциплины рассчитано на </w:t>
      </w:r>
      <w:r w:rsidR="00A517B8">
        <w:rPr>
          <w:sz w:val="28"/>
          <w:szCs w:val="28"/>
        </w:rPr>
        <w:t>322 часа</w:t>
      </w:r>
      <w:r>
        <w:rPr>
          <w:sz w:val="28"/>
          <w:szCs w:val="28"/>
        </w:rPr>
        <w:t>, из них</w:t>
      </w:r>
      <w:r w:rsidR="00C24B21">
        <w:rPr>
          <w:sz w:val="28"/>
          <w:szCs w:val="28"/>
        </w:rPr>
        <w:t xml:space="preserve"> </w:t>
      </w:r>
      <w:r w:rsidR="00A517B8">
        <w:rPr>
          <w:sz w:val="28"/>
          <w:szCs w:val="28"/>
        </w:rPr>
        <w:t>190</w:t>
      </w:r>
      <w:r w:rsidRPr="00B457F0">
        <w:rPr>
          <w:sz w:val="28"/>
          <w:szCs w:val="28"/>
        </w:rPr>
        <w:t xml:space="preserve"> аудиторных: </w:t>
      </w:r>
      <w:r w:rsidR="00A517B8">
        <w:rPr>
          <w:sz w:val="28"/>
          <w:szCs w:val="28"/>
        </w:rPr>
        <w:t>40</w:t>
      </w:r>
      <w:r w:rsidRPr="00B457F0">
        <w:rPr>
          <w:sz w:val="28"/>
          <w:szCs w:val="28"/>
        </w:rPr>
        <w:t xml:space="preserve"> часов лекций, </w:t>
      </w:r>
      <w:r w:rsidR="00A517B8">
        <w:rPr>
          <w:sz w:val="28"/>
          <w:szCs w:val="28"/>
        </w:rPr>
        <w:t>30</w:t>
      </w:r>
      <w:r w:rsidRPr="00B457F0">
        <w:rPr>
          <w:sz w:val="28"/>
          <w:szCs w:val="28"/>
        </w:rPr>
        <w:t xml:space="preserve"> час</w:t>
      </w:r>
      <w:r w:rsidR="00A517B8">
        <w:rPr>
          <w:sz w:val="28"/>
          <w:szCs w:val="28"/>
        </w:rPr>
        <w:t>ов</w:t>
      </w:r>
      <w:r w:rsidRPr="00B457F0">
        <w:rPr>
          <w:sz w:val="28"/>
          <w:szCs w:val="28"/>
        </w:rPr>
        <w:t xml:space="preserve"> семинарских, </w:t>
      </w:r>
      <w:r w:rsidR="00A517B8">
        <w:rPr>
          <w:sz w:val="28"/>
          <w:szCs w:val="28"/>
        </w:rPr>
        <w:t>20</w:t>
      </w:r>
      <w:r w:rsidRPr="00B457F0">
        <w:rPr>
          <w:sz w:val="28"/>
          <w:szCs w:val="28"/>
        </w:rPr>
        <w:t xml:space="preserve"> часов практических</w:t>
      </w:r>
      <w:r>
        <w:rPr>
          <w:sz w:val="28"/>
          <w:szCs w:val="28"/>
        </w:rPr>
        <w:t xml:space="preserve"> и</w:t>
      </w:r>
      <w:r w:rsidRPr="00B457F0">
        <w:rPr>
          <w:sz w:val="28"/>
          <w:szCs w:val="28"/>
        </w:rPr>
        <w:t xml:space="preserve"> 1</w:t>
      </w:r>
      <w:r w:rsidR="00A517B8">
        <w:rPr>
          <w:sz w:val="28"/>
          <w:szCs w:val="28"/>
        </w:rPr>
        <w:t>0</w:t>
      </w:r>
      <w:r w:rsidR="00C95941">
        <w:rPr>
          <w:sz w:val="28"/>
          <w:szCs w:val="28"/>
        </w:rPr>
        <w:t>0</w:t>
      </w:r>
      <w:r w:rsidRPr="00B457F0">
        <w:rPr>
          <w:sz w:val="28"/>
          <w:szCs w:val="28"/>
        </w:rPr>
        <w:t xml:space="preserve"> часов лабораторных занятий</w:t>
      </w:r>
      <w:r>
        <w:rPr>
          <w:sz w:val="28"/>
          <w:szCs w:val="28"/>
        </w:rPr>
        <w:t xml:space="preserve">. </w:t>
      </w:r>
      <w:r w:rsidR="00083F07">
        <w:rPr>
          <w:sz w:val="28"/>
          <w:szCs w:val="28"/>
        </w:rPr>
        <w:t>Запланировано выполнение курсовой работы.</w:t>
      </w:r>
    </w:p>
    <w:p w:rsidR="0044307F" w:rsidRDefault="0044307F" w:rsidP="0044307F">
      <w:pPr>
        <w:widowControl/>
        <w:spacing w:line="240" w:lineRule="auto"/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44307F" w:rsidRPr="00C866F8" w:rsidRDefault="0044307F" w:rsidP="0044307F">
      <w:pPr>
        <w:pStyle w:val="a6"/>
      </w:pPr>
      <w:r w:rsidRPr="00C866F8">
        <w:lastRenderedPageBreak/>
        <w:t>ПРИМЕРНЫЙ ТЕМАТИЧЕСКИЙ ПЛАН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42"/>
        <w:gridCol w:w="3686"/>
        <w:gridCol w:w="850"/>
        <w:gridCol w:w="993"/>
        <w:gridCol w:w="1134"/>
        <w:gridCol w:w="850"/>
        <w:gridCol w:w="851"/>
        <w:gridCol w:w="1417"/>
      </w:tblGrid>
      <w:tr w:rsidR="00DE6FE0" w:rsidRPr="00B9477A" w:rsidTr="00E65C35">
        <w:tc>
          <w:tcPr>
            <w:tcW w:w="567" w:type="dxa"/>
            <w:vMerge w:val="restart"/>
            <w:shd w:val="clear" w:color="auto" w:fill="auto"/>
          </w:tcPr>
          <w:p w:rsidR="00DE6FE0" w:rsidRPr="00B9477A" w:rsidRDefault="00DE6FE0" w:rsidP="00F40FF6">
            <w:pPr>
              <w:jc w:val="both"/>
              <w:rPr>
                <w:caps/>
                <w:sz w:val="22"/>
                <w:szCs w:val="22"/>
              </w:rPr>
            </w:pPr>
          </w:p>
          <w:p w:rsidR="00DE6FE0" w:rsidRPr="00B9477A" w:rsidRDefault="00DE6FE0" w:rsidP="00F40FF6">
            <w:pPr>
              <w:jc w:val="both"/>
              <w:rPr>
                <w:sz w:val="22"/>
                <w:szCs w:val="22"/>
              </w:rPr>
            </w:pPr>
            <w:r w:rsidRPr="00B9477A">
              <w:rPr>
                <w:caps/>
                <w:sz w:val="22"/>
                <w:szCs w:val="22"/>
              </w:rPr>
              <w:t>№</w:t>
            </w:r>
            <w:r w:rsidRPr="00B9477A">
              <w:rPr>
                <w:sz w:val="22"/>
                <w:szCs w:val="22"/>
              </w:rPr>
              <w:t>п/п</w:t>
            </w:r>
          </w:p>
        </w:tc>
        <w:tc>
          <w:tcPr>
            <w:tcW w:w="3828" w:type="dxa"/>
            <w:gridSpan w:val="2"/>
            <w:vMerge w:val="restart"/>
            <w:shd w:val="clear" w:color="auto" w:fill="auto"/>
          </w:tcPr>
          <w:p w:rsidR="00DE6FE0" w:rsidRPr="00B9477A" w:rsidRDefault="00DE6FE0" w:rsidP="00F40FF6">
            <w:pPr>
              <w:jc w:val="both"/>
              <w:rPr>
                <w:sz w:val="22"/>
                <w:szCs w:val="22"/>
              </w:rPr>
            </w:pPr>
          </w:p>
          <w:p w:rsidR="00DE6FE0" w:rsidRPr="00B9477A" w:rsidRDefault="00DE6FE0" w:rsidP="00F40FF6">
            <w:pPr>
              <w:jc w:val="both"/>
              <w:rPr>
                <w:sz w:val="22"/>
                <w:szCs w:val="22"/>
              </w:rPr>
            </w:pPr>
            <w:r w:rsidRPr="00B9477A">
              <w:rPr>
                <w:sz w:val="22"/>
                <w:szCs w:val="22"/>
              </w:rPr>
              <w:t>Наименование разделов, тем</w:t>
            </w:r>
          </w:p>
        </w:tc>
        <w:tc>
          <w:tcPr>
            <w:tcW w:w="850" w:type="dxa"/>
          </w:tcPr>
          <w:p w:rsidR="00DE6FE0" w:rsidRPr="00B9477A" w:rsidRDefault="00DE6FE0" w:rsidP="00F40FF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245" w:type="dxa"/>
            <w:gridSpan w:val="5"/>
            <w:shd w:val="clear" w:color="auto" w:fill="auto"/>
          </w:tcPr>
          <w:p w:rsidR="00DE6FE0" w:rsidRPr="00B9477A" w:rsidRDefault="00DE6FE0" w:rsidP="00F40FF6">
            <w:pPr>
              <w:jc w:val="both"/>
              <w:rPr>
                <w:sz w:val="22"/>
                <w:szCs w:val="22"/>
              </w:rPr>
            </w:pPr>
            <w:r w:rsidRPr="00B9477A">
              <w:rPr>
                <w:sz w:val="22"/>
                <w:szCs w:val="22"/>
              </w:rPr>
              <w:t>Количество часов</w:t>
            </w:r>
          </w:p>
        </w:tc>
      </w:tr>
      <w:tr w:rsidR="00DE6FE0" w:rsidRPr="00B9477A" w:rsidTr="00C06B82">
        <w:tc>
          <w:tcPr>
            <w:tcW w:w="567" w:type="dxa"/>
            <w:vMerge/>
            <w:shd w:val="clear" w:color="auto" w:fill="auto"/>
          </w:tcPr>
          <w:p w:rsidR="00DE6FE0" w:rsidRPr="00B9477A" w:rsidRDefault="00DE6FE0" w:rsidP="00F40FF6">
            <w:pPr>
              <w:jc w:val="both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3828" w:type="dxa"/>
            <w:gridSpan w:val="2"/>
            <w:vMerge/>
            <w:shd w:val="clear" w:color="auto" w:fill="auto"/>
          </w:tcPr>
          <w:p w:rsidR="00DE6FE0" w:rsidRPr="00B9477A" w:rsidRDefault="00DE6FE0" w:rsidP="00F40FF6">
            <w:pPr>
              <w:jc w:val="both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850" w:type="dxa"/>
          </w:tcPr>
          <w:p w:rsidR="00DE6FE0" w:rsidRPr="00B9477A" w:rsidRDefault="00DE6FE0" w:rsidP="00F40FF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828" w:type="dxa"/>
            <w:gridSpan w:val="4"/>
            <w:shd w:val="clear" w:color="auto" w:fill="auto"/>
          </w:tcPr>
          <w:p w:rsidR="00DE6FE0" w:rsidRPr="00B9477A" w:rsidRDefault="00DE6FE0" w:rsidP="00F40FF6">
            <w:pPr>
              <w:jc w:val="both"/>
              <w:rPr>
                <w:sz w:val="22"/>
                <w:szCs w:val="22"/>
              </w:rPr>
            </w:pPr>
            <w:r w:rsidRPr="00B9477A">
              <w:rPr>
                <w:sz w:val="22"/>
                <w:szCs w:val="22"/>
              </w:rPr>
              <w:t>Аудиторные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E6FE0" w:rsidRPr="00B9477A" w:rsidRDefault="00DE6FE0" w:rsidP="00E16B09">
            <w:pPr>
              <w:ind w:right="34" w:firstLine="0"/>
              <w:jc w:val="both"/>
              <w:rPr>
                <w:sz w:val="22"/>
                <w:szCs w:val="22"/>
              </w:rPr>
            </w:pPr>
            <w:proofErr w:type="spellStart"/>
            <w:r w:rsidRPr="00B9477A">
              <w:rPr>
                <w:sz w:val="22"/>
                <w:szCs w:val="22"/>
              </w:rPr>
              <w:t>Самост</w:t>
            </w:r>
            <w:proofErr w:type="spellEnd"/>
            <w:r w:rsidRPr="00B9477A">
              <w:rPr>
                <w:sz w:val="22"/>
                <w:szCs w:val="22"/>
              </w:rPr>
              <w:t>.</w:t>
            </w:r>
          </w:p>
          <w:p w:rsidR="00DE6FE0" w:rsidRPr="00B9477A" w:rsidRDefault="00DE6FE0" w:rsidP="005D13F7">
            <w:pPr>
              <w:ind w:firstLine="0"/>
              <w:jc w:val="both"/>
              <w:rPr>
                <w:sz w:val="22"/>
                <w:szCs w:val="22"/>
              </w:rPr>
            </w:pPr>
            <w:r w:rsidRPr="00B9477A">
              <w:rPr>
                <w:sz w:val="22"/>
                <w:szCs w:val="22"/>
              </w:rPr>
              <w:t>работа</w:t>
            </w:r>
          </w:p>
        </w:tc>
      </w:tr>
      <w:tr w:rsidR="00DE6FE0" w:rsidRPr="00B9477A" w:rsidTr="00C06B82">
        <w:tc>
          <w:tcPr>
            <w:tcW w:w="567" w:type="dxa"/>
            <w:vMerge/>
            <w:shd w:val="clear" w:color="auto" w:fill="auto"/>
          </w:tcPr>
          <w:p w:rsidR="00DE6FE0" w:rsidRPr="00B9477A" w:rsidRDefault="00DE6FE0" w:rsidP="00F40FF6">
            <w:pPr>
              <w:jc w:val="both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3828" w:type="dxa"/>
            <w:gridSpan w:val="2"/>
            <w:vMerge/>
            <w:shd w:val="clear" w:color="auto" w:fill="auto"/>
          </w:tcPr>
          <w:p w:rsidR="00DE6FE0" w:rsidRPr="00B9477A" w:rsidRDefault="00DE6FE0" w:rsidP="00F40FF6">
            <w:pPr>
              <w:jc w:val="both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850" w:type="dxa"/>
          </w:tcPr>
          <w:p w:rsidR="00DE6FE0" w:rsidRPr="00B9477A" w:rsidRDefault="00E16B09" w:rsidP="005D13F7">
            <w:pPr>
              <w:ind w:firstLine="3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993" w:type="dxa"/>
            <w:shd w:val="clear" w:color="auto" w:fill="auto"/>
          </w:tcPr>
          <w:p w:rsidR="00DE6FE0" w:rsidRPr="00B9477A" w:rsidRDefault="00DE6FE0" w:rsidP="005D13F7">
            <w:pPr>
              <w:ind w:firstLine="30"/>
              <w:jc w:val="both"/>
              <w:rPr>
                <w:sz w:val="22"/>
                <w:szCs w:val="22"/>
              </w:rPr>
            </w:pPr>
            <w:r w:rsidRPr="00B9477A">
              <w:rPr>
                <w:sz w:val="22"/>
                <w:szCs w:val="22"/>
              </w:rPr>
              <w:t>Лекции</w:t>
            </w:r>
          </w:p>
        </w:tc>
        <w:tc>
          <w:tcPr>
            <w:tcW w:w="1134" w:type="dxa"/>
            <w:shd w:val="clear" w:color="auto" w:fill="auto"/>
          </w:tcPr>
          <w:p w:rsidR="00DE6FE0" w:rsidRPr="00B9477A" w:rsidRDefault="00110660" w:rsidP="005D13F7">
            <w:pPr>
              <w:ind w:firstLine="0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Практич</w:t>
            </w:r>
            <w:proofErr w:type="spellEnd"/>
            <w:r>
              <w:rPr>
                <w:sz w:val="22"/>
                <w:szCs w:val="22"/>
              </w:rPr>
              <w:t>.</w:t>
            </w:r>
            <w:r w:rsidR="00DE6FE0" w:rsidRPr="00B9477A">
              <w:rPr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DE6FE0" w:rsidRPr="00B9477A" w:rsidRDefault="00DE6FE0" w:rsidP="005D13F7">
            <w:pPr>
              <w:ind w:firstLine="0"/>
              <w:jc w:val="both"/>
              <w:rPr>
                <w:sz w:val="22"/>
                <w:szCs w:val="22"/>
              </w:rPr>
            </w:pPr>
            <w:r w:rsidRPr="00B9477A">
              <w:rPr>
                <w:sz w:val="22"/>
                <w:szCs w:val="22"/>
              </w:rPr>
              <w:t>Лаб. занят.</w:t>
            </w:r>
          </w:p>
        </w:tc>
        <w:tc>
          <w:tcPr>
            <w:tcW w:w="851" w:type="dxa"/>
            <w:shd w:val="clear" w:color="auto" w:fill="auto"/>
          </w:tcPr>
          <w:p w:rsidR="00DE6FE0" w:rsidRPr="00B9477A" w:rsidRDefault="00DE6FE0" w:rsidP="005D13F7">
            <w:pPr>
              <w:ind w:firstLine="0"/>
              <w:jc w:val="both"/>
              <w:rPr>
                <w:sz w:val="22"/>
                <w:szCs w:val="22"/>
              </w:rPr>
            </w:pPr>
            <w:r w:rsidRPr="00B9477A">
              <w:rPr>
                <w:sz w:val="22"/>
                <w:szCs w:val="22"/>
              </w:rPr>
              <w:t>семинар.</w:t>
            </w:r>
          </w:p>
        </w:tc>
        <w:tc>
          <w:tcPr>
            <w:tcW w:w="1417" w:type="dxa"/>
            <w:vMerge/>
            <w:shd w:val="clear" w:color="auto" w:fill="auto"/>
          </w:tcPr>
          <w:p w:rsidR="00DE6FE0" w:rsidRPr="00B9477A" w:rsidRDefault="00DE6FE0" w:rsidP="00F40FF6">
            <w:pPr>
              <w:jc w:val="both"/>
              <w:rPr>
                <w:sz w:val="22"/>
                <w:szCs w:val="22"/>
              </w:rPr>
            </w:pPr>
          </w:p>
        </w:tc>
      </w:tr>
      <w:tr w:rsidR="00DE6FE0" w:rsidRPr="00B9477A" w:rsidTr="00C06B82">
        <w:tc>
          <w:tcPr>
            <w:tcW w:w="4395" w:type="dxa"/>
            <w:gridSpan w:val="3"/>
            <w:shd w:val="clear" w:color="auto" w:fill="auto"/>
          </w:tcPr>
          <w:p w:rsidR="00DE6FE0" w:rsidRPr="00B9477A" w:rsidRDefault="00DE6FE0" w:rsidP="00F40FF6">
            <w:pPr>
              <w:rPr>
                <w:b/>
                <w:caps/>
                <w:sz w:val="22"/>
                <w:szCs w:val="22"/>
              </w:rPr>
            </w:pPr>
            <w:r w:rsidRPr="00B9477A">
              <w:rPr>
                <w:bCs/>
                <w:sz w:val="22"/>
                <w:szCs w:val="22"/>
              </w:rPr>
              <w:t>Введение. Предмет аналитической химии, ее задачи. Методы обнаружения и разделения веществ.</w:t>
            </w:r>
          </w:p>
        </w:tc>
        <w:tc>
          <w:tcPr>
            <w:tcW w:w="850" w:type="dxa"/>
          </w:tcPr>
          <w:p w:rsidR="00DE6FE0" w:rsidRPr="00B9477A" w:rsidRDefault="00E16B09" w:rsidP="00E16B09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:rsidR="00DE6FE0" w:rsidRPr="00B9477A" w:rsidRDefault="00DE6FE0" w:rsidP="00E16B09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B9477A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DE6FE0" w:rsidRPr="00B9477A" w:rsidRDefault="00DE6FE0" w:rsidP="00E16B0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DE6FE0" w:rsidRPr="00B9477A" w:rsidRDefault="00DE6FE0" w:rsidP="00E16B09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B9477A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DE6FE0" w:rsidRPr="00B9477A" w:rsidRDefault="00DE6FE0" w:rsidP="00E16B0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DE6FE0" w:rsidRPr="00B9477A" w:rsidRDefault="00DE6FE0" w:rsidP="00E16B09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E6FE0" w:rsidRPr="00B9477A" w:rsidTr="00C06B82">
        <w:tc>
          <w:tcPr>
            <w:tcW w:w="4395" w:type="dxa"/>
            <w:gridSpan w:val="3"/>
            <w:shd w:val="clear" w:color="auto" w:fill="auto"/>
          </w:tcPr>
          <w:p w:rsidR="00DE6FE0" w:rsidRPr="00B9477A" w:rsidRDefault="00E65C35" w:rsidP="00E65C35">
            <w:pPr>
              <w:spacing w:line="240" w:lineRule="auto"/>
              <w:ind w:firstLine="0"/>
              <w:jc w:val="both"/>
              <w:rPr>
                <w:b/>
                <w:caps/>
                <w:sz w:val="22"/>
                <w:szCs w:val="22"/>
              </w:rPr>
            </w:pPr>
            <w:r w:rsidRPr="00B9477A">
              <w:rPr>
                <w:b/>
                <w:bCs/>
                <w:szCs w:val="22"/>
              </w:rPr>
              <w:t>Раздел</w:t>
            </w:r>
            <w:r w:rsidR="00DE6FE0" w:rsidRPr="00B9477A">
              <w:rPr>
                <w:b/>
                <w:caps/>
                <w:sz w:val="22"/>
                <w:szCs w:val="22"/>
              </w:rPr>
              <w:t xml:space="preserve"> 1.</w:t>
            </w:r>
            <w:r w:rsidR="00DE6FE0" w:rsidRPr="00B9477A">
              <w:rPr>
                <w:b/>
                <w:bCs/>
                <w:sz w:val="22"/>
                <w:szCs w:val="22"/>
              </w:rPr>
              <w:t xml:space="preserve"> Теоретические основы аналитической химии, равновесия в гомогенных и гетерогенных системах.</w:t>
            </w:r>
          </w:p>
        </w:tc>
        <w:tc>
          <w:tcPr>
            <w:tcW w:w="850" w:type="dxa"/>
          </w:tcPr>
          <w:p w:rsidR="00DE6FE0" w:rsidRPr="00B9477A" w:rsidRDefault="00E52A8F" w:rsidP="00E52A8F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90</w:t>
            </w:r>
          </w:p>
        </w:tc>
        <w:tc>
          <w:tcPr>
            <w:tcW w:w="993" w:type="dxa"/>
            <w:shd w:val="clear" w:color="auto" w:fill="auto"/>
          </w:tcPr>
          <w:p w:rsidR="00DE6FE0" w:rsidRPr="00B9477A" w:rsidRDefault="00F40FF6" w:rsidP="0028191F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28191F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DE6FE0" w:rsidRPr="00B9477A" w:rsidRDefault="00DE6FE0" w:rsidP="00E16B09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B9477A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DE6FE0" w:rsidRPr="00B9477A" w:rsidRDefault="00DE6FE0" w:rsidP="00E16B09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46</w:t>
            </w:r>
          </w:p>
        </w:tc>
        <w:tc>
          <w:tcPr>
            <w:tcW w:w="851" w:type="dxa"/>
            <w:shd w:val="clear" w:color="auto" w:fill="auto"/>
          </w:tcPr>
          <w:p w:rsidR="00DE6FE0" w:rsidRPr="00B9477A" w:rsidRDefault="00DE6FE0" w:rsidP="00E16B09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B9477A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:rsidR="00DE6FE0" w:rsidRPr="00B9477A" w:rsidRDefault="00DE6FE0" w:rsidP="0028191F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B9477A">
              <w:rPr>
                <w:b/>
                <w:sz w:val="22"/>
                <w:szCs w:val="22"/>
              </w:rPr>
              <w:t>7</w:t>
            </w:r>
            <w:r w:rsidR="0028191F">
              <w:rPr>
                <w:b/>
                <w:sz w:val="22"/>
                <w:szCs w:val="22"/>
              </w:rPr>
              <w:t>0</w:t>
            </w:r>
          </w:p>
        </w:tc>
      </w:tr>
      <w:tr w:rsidR="00DE6FE0" w:rsidRPr="00B9477A" w:rsidTr="00C06B82">
        <w:tc>
          <w:tcPr>
            <w:tcW w:w="709" w:type="dxa"/>
            <w:gridSpan w:val="2"/>
            <w:shd w:val="clear" w:color="auto" w:fill="auto"/>
          </w:tcPr>
          <w:p w:rsidR="00DE6FE0" w:rsidRPr="00B9477A" w:rsidRDefault="00DE6FE0" w:rsidP="005D13F7">
            <w:pPr>
              <w:ind w:left="-313" w:firstLine="258"/>
              <w:jc w:val="both"/>
              <w:rPr>
                <w:b/>
                <w:caps/>
                <w:sz w:val="22"/>
                <w:szCs w:val="22"/>
              </w:rPr>
            </w:pPr>
            <w:r w:rsidRPr="00B9477A">
              <w:rPr>
                <w:b/>
                <w:caps/>
                <w:sz w:val="22"/>
                <w:szCs w:val="22"/>
              </w:rPr>
              <w:t>1.1</w:t>
            </w:r>
          </w:p>
        </w:tc>
        <w:tc>
          <w:tcPr>
            <w:tcW w:w="3686" w:type="dxa"/>
            <w:shd w:val="clear" w:color="auto" w:fill="auto"/>
          </w:tcPr>
          <w:p w:rsidR="00DE6FE0" w:rsidRPr="00B9477A" w:rsidRDefault="00DE6FE0" w:rsidP="00FC0A10">
            <w:pPr>
              <w:spacing w:line="240" w:lineRule="auto"/>
              <w:ind w:firstLine="618"/>
              <w:rPr>
                <w:caps/>
                <w:sz w:val="22"/>
                <w:szCs w:val="22"/>
              </w:rPr>
            </w:pPr>
            <w:r w:rsidRPr="00B9477A">
              <w:rPr>
                <w:sz w:val="22"/>
                <w:szCs w:val="22"/>
              </w:rPr>
              <w:t>Закон действующих масс, Активность, Теория сильных электролитов.</w:t>
            </w:r>
          </w:p>
        </w:tc>
        <w:tc>
          <w:tcPr>
            <w:tcW w:w="850" w:type="dxa"/>
          </w:tcPr>
          <w:p w:rsidR="00DE6FE0" w:rsidRPr="00B9477A" w:rsidRDefault="00E52A8F" w:rsidP="00E16B09">
            <w:pPr>
              <w:pStyle w:val="11"/>
              <w:spacing w:before="0" w:line="240" w:lineRule="auto"/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6</w:t>
            </w:r>
          </w:p>
        </w:tc>
        <w:tc>
          <w:tcPr>
            <w:tcW w:w="993" w:type="dxa"/>
            <w:shd w:val="clear" w:color="auto" w:fill="auto"/>
          </w:tcPr>
          <w:p w:rsidR="00DE6FE0" w:rsidRPr="00B9477A" w:rsidRDefault="00DE6FE0" w:rsidP="00E16B09">
            <w:pPr>
              <w:pStyle w:val="11"/>
              <w:spacing w:before="0" w:line="240" w:lineRule="auto"/>
              <w:ind w:firstLine="0"/>
              <w:jc w:val="center"/>
              <w:rPr>
                <w:szCs w:val="22"/>
              </w:rPr>
            </w:pPr>
            <w:r w:rsidRPr="00B9477A">
              <w:rPr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DE6FE0" w:rsidRPr="00B9477A" w:rsidRDefault="00DE6FE0" w:rsidP="00E16B09">
            <w:pPr>
              <w:pStyle w:val="11"/>
              <w:spacing w:before="0" w:line="240" w:lineRule="auto"/>
              <w:ind w:firstLine="0"/>
              <w:jc w:val="center"/>
              <w:rPr>
                <w:szCs w:val="22"/>
              </w:rPr>
            </w:pPr>
            <w:r w:rsidRPr="00B9477A">
              <w:rPr>
                <w:szCs w:val="22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DE6FE0" w:rsidRPr="00B9477A" w:rsidRDefault="00DE6FE0" w:rsidP="00E16B09">
            <w:pPr>
              <w:ind w:firstLine="585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DE6FE0" w:rsidRPr="00B9477A" w:rsidRDefault="00DE6FE0" w:rsidP="00E16B09">
            <w:pPr>
              <w:ind w:firstLine="0"/>
              <w:jc w:val="center"/>
              <w:rPr>
                <w:sz w:val="22"/>
                <w:szCs w:val="22"/>
              </w:rPr>
            </w:pPr>
            <w:r w:rsidRPr="00B9477A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DE6FE0" w:rsidRPr="00B9477A" w:rsidRDefault="00DE6FE0" w:rsidP="00E16B09">
            <w:pPr>
              <w:ind w:firstLine="0"/>
              <w:jc w:val="center"/>
              <w:rPr>
                <w:sz w:val="22"/>
                <w:szCs w:val="22"/>
              </w:rPr>
            </w:pPr>
            <w:r w:rsidRPr="00B9477A">
              <w:rPr>
                <w:sz w:val="22"/>
                <w:szCs w:val="22"/>
              </w:rPr>
              <w:t>6</w:t>
            </w:r>
          </w:p>
        </w:tc>
      </w:tr>
      <w:tr w:rsidR="00DE6FE0" w:rsidRPr="00B9477A" w:rsidTr="00C06B82">
        <w:tc>
          <w:tcPr>
            <w:tcW w:w="709" w:type="dxa"/>
            <w:gridSpan w:val="2"/>
            <w:shd w:val="clear" w:color="auto" w:fill="auto"/>
          </w:tcPr>
          <w:p w:rsidR="00DE6FE0" w:rsidRPr="00B9477A" w:rsidRDefault="00DE6FE0" w:rsidP="005D13F7">
            <w:pPr>
              <w:ind w:left="-313" w:firstLine="258"/>
              <w:jc w:val="both"/>
              <w:rPr>
                <w:b/>
                <w:caps/>
                <w:sz w:val="22"/>
                <w:szCs w:val="22"/>
              </w:rPr>
            </w:pPr>
            <w:r w:rsidRPr="00B9477A">
              <w:rPr>
                <w:b/>
                <w:caps/>
                <w:sz w:val="22"/>
                <w:szCs w:val="22"/>
              </w:rPr>
              <w:t>1.2</w:t>
            </w:r>
          </w:p>
        </w:tc>
        <w:tc>
          <w:tcPr>
            <w:tcW w:w="3686" w:type="dxa"/>
            <w:shd w:val="clear" w:color="auto" w:fill="auto"/>
          </w:tcPr>
          <w:p w:rsidR="00DE6FE0" w:rsidRPr="00B9477A" w:rsidRDefault="00DE6FE0" w:rsidP="00F40FF6">
            <w:pPr>
              <w:pStyle w:val="11"/>
              <w:spacing w:before="0" w:line="240" w:lineRule="auto"/>
              <w:ind w:firstLine="0"/>
              <w:rPr>
                <w:szCs w:val="22"/>
              </w:rPr>
            </w:pPr>
            <w:r w:rsidRPr="00B9477A">
              <w:rPr>
                <w:szCs w:val="22"/>
              </w:rPr>
              <w:t>Кислотно-основные равновесия в анализе, теории кислот и оснований.</w:t>
            </w:r>
          </w:p>
        </w:tc>
        <w:tc>
          <w:tcPr>
            <w:tcW w:w="850" w:type="dxa"/>
          </w:tcPr>
          <w:p w:rsidR="00DE6FE0" w:rsidRPr="00B9477A" w:rsidRDefault="00E52A8F" w:rsidP="00E16B09">
            <w:pPr>
              <w:pStyle w:val="11"/>
              <w:spacing w:before="0" w:line="240" w:lineRule="auto"/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18</w:t>
            </w:r>
          </w:p>
        </w:tc>
        <w:tc>
          <w:tcPr>
            <w:tcW w:w="993" w:type="dxa"/>
            <w:shd w:val="clear" w:color="auto" w:fill="auto"/>
          </w:tcPr>
          <w:p w:rsidR="00DE6FE0" w:rsidRPr="00B9477A" w:rsidRDefault="00DE6FE0" w:rsidP="00E16B09">
            <w:pPr>
              <w:pStyle w:val="11"/>
              <w:spacing w:before="0" w:line="240" w:lineRule="auto"/>
              <w:ind w:firstLine="0"/>
              <w:jc w:val="center"/>
              <w:rPr>
                <w:szCs w:val="22"/>
              </w:rPr>
            </w:pPr>
            <w:r w:rsidRPr="00B9477A">
              <w:rPr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DE6FE0" w:rsidRPr="00B9477A" w:rsidRDefault="00DE6FE0" w:rsidP="00E16B09">
            <w:pPr>
              <w:pStyle w:val="11"/>
              <w:spacing w:before="0" w:line="240" w:lineRule="auto"/>
              <w:ind w:firstLine="0"/>
              <w:jc w:val="center"/>
              <w:rPr>
                <w:szCs w:val="22"/>
              </w:rPr>
            </w:pPr>
            <w:r w:rsidRPr="00B9477A">
              <w:rPr>
                <w:szCs w:val="22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DE6FE0" w:rsidRPr="00B9477A" w:rsidRDefault="00E65C35" w:rsidP="00E65C35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DE6FE0" w:rsidRPr="00B9477A" w:rsidRDefault="00DE6FE0" w:rsidP="00E16B09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DE6FE0" w:rsidRPr="00B9477A" w:rsidRDefault="00DE6FE0" w:rsidP="00E16B09">
            <w:pPr>
              <w:ind w:firstLine="0"/>
              <w:jc w:val="center"/>
              <w:rPr>
                <w:sz w:val="22"/>
                <w:szCs w:val="22"/>
              </w:rPr>
            </w:pPr>
            <w:r w:rsidRPr="00B9477A">
              <w:rPr>
                <w:sz w:val="22"/>
                <w:szCs w:val="22"/>
              </w:rPr>
              <w:t>10</w:t>
            </w:r>
          </w:p>
        </w:tc>
      </w:tr>
      <w:tr w:rsidR="00DE6FE0" w:rsidRPr="00B9477A" w:rsidTr="00C06B82">
        <w:tc>
          <w:tcPr>
            <w:tcW w:w="709" w:type="dxa"/>
            <w:gridSpan w:val="2"/>
            <w:shd w:val="clear" w:color="auto" w:fill="auto"/>
          </w:tcPr>
          <w:p w:rsidR="00DE6FE0" w:rsidRPr="00B9477A" w:rsidRDefault="00DE6FE0" w:rsidP="005D13F7">
            <w:pPr>
              <w:ind w:left="-313" w:firstLine="258"/>
              <w:jc w:val="both"/>
              <w:rPr>
                <w:b/>
                <w:caps/>
                <w:sz w:val="22"/>
                <w:szCs w:val="22"/>
              </w:rPr>
            </w:pPr>
            <w:r w:rsidRPr="00B9477A">
              <w:rPr>
                <w:b/>
                <w:caps/>
                <w:sz w:val="22"/>
                <w:szCs w:val="22"/>
              </w:rPr>
              <w:t>1.3</w:t>
            </w:r>
          </w:p>
        </w:tc>
        <w:tc>
          <w:tcPr>
            <w:tcW w:w="3686" w:type="dxa"/>
            <w:shd w:val="clear" w:color="auto" w:fill="auto"/>
          </w:tcPr>
          <w:p w:rsidR="00DE6FE0" w:rsidRPr="00B9477A" w:rsidRDefault="00DE6FE0" w:rsidP="00F40FF6">
            <w:pPr>
              <w:pStyle w:val="11"/>
              <w:spacing w:before="0" w:line="240" w:lineRule="auto"/>
              <w:ind w:firstLine="0"/>
              <w:rPr>
                <w:szCs w:val="22"/>
              </w:rPr>
            </w:pPr>
            <w:r w:rsidRPr="00B9477A">
              <w:rPr>
                <w:szCs w:val="22"/>
              </w:rPr>
              <w:t xml:space="preserve">Реакции </w:t>
            </w:r>
            <w:proofErr w:type="spellStart"/>
            <w:r w:rsidRPr="00B9477A">
              <w:rPr>
                <w:szCs w:val="22"/>
              </w:rPr>
              <w:t>комплексообразования</w:t>
            </w:r>
            <w:proofErr w:type="spellEnd"/>
            <w:r w:rsidRPr="00B9477A">
              <w:rPr>
                <w:szCs w:val="22"/>
              </w:rPr>
              <w:t xml:space="preserve"> в анализе. Органические реагенты в аналитической химии.</w:t>
            </w:r>
          </w:p>
        </w:tc>
        <w:tc>
          <w:tcPr>
            <w:tcW w:w="850" w:type="dxa"/>
          </w:tcPr>
          <w:p w:rsidR="00DE6FE0" w:rsidRPr="00B9477A" w:rsidRDefault="00E52A8F" w:rsidP="00E16B09">
            <w:pPr>
              <w:pStyle w:val="11"/>
              <w:spacing w:before="0" w:line="240" w:lineRule="auto"/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16</w:t>
            </w:r>
          </w:p>
        </w:tc>
        <w:tc>
          <w:tcPr>
            <w:tcW w:w="993" w:type="dxa"/>
            <w:shd w:val="clear" w:color="auto" w:fill="auto"/>
          </w:tcPr>
          <w:p w:rsidR="00DE6FE0" w:rsidRPr="00B9477A" w:rsidRDefault="0028191F" w:rsidP="00E16B09">
            <w:pPr>
              <w:pStyle w:val="11"/>
              <w:spacing w:before="0" w:line="240" w:lineRule="auto"/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DE6FE0" w:rsidRPr="00B9477A" w:rsidRDefault="00DE6FE0" w:rsidP="00E16B09">
            <w:pPr>
              <w:pStyle w:val="11"/>
              <w:spacing w:before="0" w:line="240" w:lineRule="auto"/>
              <w:ind w:firstLine="0"/>
              <w:jc w:val="center"/>
              <w:rPr>
                <w:szCs w:val="22"/>
              </w:rPr>
            </w:pPr>
            <w:r w:rsidRPr="00B9477A">
              <w:rPr>
                <w:szCs w:val="22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DE6FE0" w:rsidRPr="00B9477A" w:rsidRDefault="00E65C35" w:rsidP="00E65C35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DE6FE0" w:rsidRPr="00B9477A" w:rsidRDefault="00DE6FE0" w:rsidP="00E16B09">
            <w:pPr>
              <w:ind w:firstLine="0"/>
              <w:jc w:val="center"/>
              <w:rPr>
                <w:sz w:val="22"/>
                <w:szCs w:val="22"/>
              </w:rPr>
            </w:pPr>
            <w:r w:rsidRPr="00B9477A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DE6FE0" w:rsidRPr="00B9477A" w:rsidRDefault="00DE6FE0" w:rsidP="00E16B09">
            <w:pPr>
              <w:ind w:firstLine="0"/>
              <w:jc w:val="center"/>
              <w:rPr>
                <w:sz w:val="22"/>
                <w:szCs w:val="22"/>
              </w:rPr>
            </w:pPr>
            <w:r w:rsidRPr="00B9477A">
              <w:rPr>
                <w:sz w:val="22"/>
                <w:szCs w:val="22"/>
              </w:rPr>
              <w:t>10</w:t>
            </w:r>
          </w:p>
        </w:tc>
      </w:tr>
      <w:tr w:rsidR="00DE6FE0" w:rsidRPr="00B9477A" w:rsidTr="00C06B82">
        <w:tc>
          <w:tcPr>
            <w:tcW w:w="709" w:type="dxa"/>
            <w:gridSpan w:val="2"/>
            <w:shd w:val="clear" w:color="auto" w:fill="auto"/>
          </w:tcPr>
          <w:p w:rsidR="00DE6FE0" w:rsidRPr="00B9477A" w:rsidRDefault="00DE6FE0" w:rsidP="005D13F7">
            <w:pPr>
              <w:ind w:left="-313" w:firstLine="258"/>
              <w:jc w:val="both"/>
              <w:rPr>
                <w:b/>
                <w:caps/>
                <w:sz w:val="22"/>
                <w:szCs w:val="22"/>
              </w:rPr>
            </w:pPr>
            <w:r w:rsidRPr="00B9477A">
              <w:rPr>
                <w:b/>
                <w:caps/>
                <w:sz w:val="22"/>
                <w:szCs w:val="22"/>
              </w:rPr>
              <w:t>1.4</w:t>
            </w:r>
          </w:p>
        </w:tc>
        <w:tc>
          <w:tcPr>
            <w:tcW w:w="3686" w:type="dxa"/>
            <w:shd w:val="clear" w:color="auto" w:fill="auto"/>
          </w:tcPr>
          <w:p w:rsidR="00DE6FE0" w:rsidRPr="00B9477A" w:rsidRDefault="00DE6FE0" w:rsidP="00F40FF6">
            <w:pPr>
              <w:pStyle w:val="11"/>
              <w:spacing w:before="0" w:line="240" w:lineRule="auto"/>
              <w:ind w:firstLine="0"/>
              <w:rPr>
                <w:szCs w:val="22"/>
              </w:rPr>
            </w:pPr>
            <w:r w:rsidRPr="00B9477A">
              <w:rPr>
                <w:szCs w:val="22"/>
              </w:rPr>
              <w:t>Реакции окисления-восстановления в аналитической химии.</w:t>
            </w:r>
          </w:p>
        </w:tc>
        <w:tc>
          <w:tcPr>
            <w:tcW w:w="850" w:type="dxa"/>
          </w:tcPr>
          <w:p w:rsidR="00DE6FE0" w:rsidRPr="00B9477A" w:rsidRDefault="00E52A8F" w:rsidP="00E16B09">
            <w:pPr>
              <w:pStyle w:val="11"/>
              <w:spacing w:before="0" w:line="240" w:lineRule="auto"/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16</w:t>
            </w:r>
          </w:p>
        </w:tc>
        <w:tc>
          <w:tcPr>
            <w:tcW w:w="993" w:type="dxa"/>
            <w:shd w:val="clear" w:color="auto" w:fill="auto"/>
          </w:tcPr>
          <w:p w:rsidR="00DE6FE0" w:rsidRPr="00B9477A" w:rsidRDefault="00DE6FE0" w:rsidP="00E16B09">
            <w:pPr>
              <w:pStyle w:val="11"/>
              <w:spacing w:before="0" w:line="240" w:lineRule="auto"/>
              <w:ind w:firstLine="0"/>
              <w:jc w:val="center"/>
              <w:rPr>
                <w:szCs w:val="22"/>
              </w:rPr>
            </w:pPr>
            <w:r w:rsidRPr="00B9477A">
              <w:rPr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DE6FE0" w:rsidRPr="00B9477A" w:rsidRDefault="00DE6FE0" w:rsidP="00E16B09">
            <w:pPr>
              <w:pStyle w:val="11"/>
              <w:spacing w:before="0" w:line="240" w:lineRule="auto"/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DE6FE0" w:rsidRPr="00B9477A" w:rsidRDefault="00E65C35" w:rsidP="00E65C35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DE6FE0" w:rsidRPr="00B9477A" w:rsidRDefault="00DE6FE0" w:rsidP="00E16B09">
            <w:pPr>
              <w:ind w:firstLine="0"/>
              <w:jc w:val="center"/>
              <w:rPr>
                <w:sz w:val="22"/>
                <w:szCs w:val="22"/>
              </w:rPr>
            </w:pPr>
            <w:r w:rsidRPr="00B9477A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DE6FE0" w:rsidRPr="00B9477A" w:rsidRDefault="00DE6FE0" w:rsidP="00E16B09">
            <w:pPr>
              <w:ind w:firstLine="0"/>
              <w:jc w:val="center"/>
              <w:rPr>
                <w:sz w:val="22"/>
                <w:szCs w:val="22"/>
              </w:rPr>
            </w:pPr>
            <w:r w:rsidRPr="00B9477A">
              <w:rPr>
                <w:sz w:val="22"/>
                <w:szCs w:val="22"/>
              </w:rPr>
              <w:t>10</w:t>
            </w:r>
          </w:p>
        </w:tc>
      </w:tr>
      <w:tr w:rsidR="00DE6FE0" w:rsidRPr="00B9477A" w:rsidTr="00C06B82">
        <w:tc>
          <w:tcPr>
            <w:tcW w:w="709" w:type="dxa"/>
            <w:gridSpan w:val="2"/>
            <w:shd w:val="clear" w:color="auto" w:fill="auto"/>
          </w:tcPr>
          <w:p w:rsidR="00DE6FE0" w:rsidRPr="00B9477A" w:rsidRDefault="00DE6FE0" w:rsidP="005D13F7">
            <w:pPr>
              <w:ind w:left="-313" w:firstLine="258"/>
              <w:jc w:val="both"/>
              <w:rPr>
                <w:b/>
                <w:caps/>
                <w:sz w:val="22"/>
                <w:szCs w:val="22"/>
              </w:rPr>
            </w:pPr>
            <w:r w:rsidRPr="00B9477A">
              <w:rPr>
                <w:b/>
                <w:caps/>
                <w:sz w:val="22"/>
                <w:szCs w:val="22"/>
              </w:rPr>
              <w:t>1.5</w:t>
            </w:r>
          </w:p>
        </w:tc>
        <w:tc>
          <w:tcPr>
            <w:tcW w:w="3686" w:type="dxa"/>
            <w:shd w:val="clear" w:color="auto" w:fill="auto"/>
          </w:tcPr>
          <w:p w:rsidR="00DE6FE0" w:rsidRPr="00B9477A" w:rsidRDefault="00DE6FE0" w:rsidP="00E26DD8">
            <w:pPr>
              <w:pStyle w:val="11"/>
              <w:spacing w:before="0" w:line="240" w:lineRule="auto"/>
              <w:ind w:firstLine="0"/>
              <w:rPr>
                <w:szCs w:val="22"/>
              </w:rPr>
            </w:pPr>
            <w:r w:rsidRPr="00B9477A">
              <w:rPr>
                <w:szCs w:val="22"/>
              </w:rPr>
              <w:t xml:space="preserve">Реакции осаждения в аналитической химии. </w:t>
            </w:r>
          </w:p>
        </w:tc>
        <w:tc>
          <w:tcPr>
            <w:tcW w:w="850" w:type="dxa"/>
          </w:tcPr>
          <w:p w:rsidR="00DE6FE0" w:rsidRPr="00B9477A" w:rsidRDefault="00E52A8F" w:rsidP="00E16B09">
            <w:pPr>
              <w:pStyle w:val="11"/>
              <w:spacing w:before="0" w:line="240" w:lineRule="auto"/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16</w:t>
            </w:r>
          </w:p>
        </w:tc>
        <w:tc>
          <w:tcPr>
            <w:tcW w:w="993" w:type="dxa"/>
            <w:shd w:val="clear" w:color="auto" w:fill="auto"/>
          </w:tcPr>
          <w:p w:rsidR="00DE6FE0" w:rsidRPr="00B9477A" w:rsidRDefault="0028191F" w:rsidP="00E16B09">
            <w:pPr>
              <w:pStyle w:val="11"/>
              <w:spacing w:before="0" w:line="240" w:lineRule="auto"/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DE6FE0" w:rsidRPr="00B9477A" w:rsidRDefault="00DE6FE0" w:rsidP="00E16B09">
            <w:pPr>
              <w:pStyle w:val="11"/>
              <w:spacing w:before="0" w:line="240" w:lineRule="auto"/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DE6FE0" w:rsidRPr="00B9477A" w:rsidRDefault="00E65C35" w:rsidP="00E65C35">
            <w:pPr>
              <w:pStyle w:val="11"/>
              <w:spacing w:before="0" w:line="240" w:lineRule="auto"/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DE6FE0" w:rsidRPr="00B9477A" w:rsidRDefault="00DE6FE0" w:rsidP="00E16B09">
            <w:pPr>
              <w:ind w:firstLine="0"/>
              <w:jc w:val="center"/>
              <w:rPr>
                <w:sz w:val="22"/>
                <w:szCs w:val="22"/>
              </w:rPr>
            </w:pPr>
            <w:r w:rsidRPr="00B9477A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DE6FE0" w:rsidRPr="00B9477A" w:rsidRDefault="00DE6FE0" w:rsidP="00E16B09">
            <w:pPr>
              <w:ind w:firstLine="0"/>
              <w:jc w:val="center"/>
              <w:rPr>
                <w:sz w:val="22"/>
                <w:szCs w:val="22"/>
              </w:rPr>
            </w:pPr>
            <w:r w:rsidRPr="00B9477A">
              <w:rPr>
                <w:sz w:val="22"/>
                <w:szCs w:val="22"/>
              </w:rPr>
              <w:t>10</w:t>
            </w:r>
          </w:p>
        </w:tc>
      </w:tr>
      <w:tr w:rsidR="00DE6FE0" w:rsidRPr="00B9477A" w:rsidTr="00C06B82">
        <w:tc>
          <w:tcPr>
            <w:tcW w:w="709" w:type="dxa"/>
            <w:gridSpan w:val="2"/>
            <w:shd w:val="clear" w:color="auto" w:fill="auto"/>
          </w:tcPr>
          <w:p w:rsidR="00DE6FE0" w:rsidRPr="00B9477A" w:rsidRDefault="00DE6FE0" w:rsidP="005D13F7">
            <w:pPr>
              <w:ind w:left="-313" w:firstLine="258"/>
              <w:jc w:val="both"/>
              <w:rPr>
                <w:b/>
                <w:caps/>
                <w:sz w:val="22"/>
                <w:szCs w:val="22"/>
              </w:rPr>
            </w:pPr>
            <w:r w:rsidRPr="00B9477A">
              <w:rPr>
                <w:b/>
                <w:caps/>
                <w:sz w:val="22"/>
                <w:szCs w:val="22"/>
              </w:rPr>
              <w:t>1.6</w:t>
            </w:r>
          </w:p>
        </w:tc>
        <w:tc>
          <w:tcPr>
            <w:tcW w:w="3686" w:type="dxa"/>
            <w:shd w:val="clear" w:color="auto" w:fill="auto"/>
          </w:tcPr>
          <w:p w:rsidR="00DE6FE0" w:rsidRPr="00B9477A" w:rsidRDefault="00DE6FE0" w:rsidP="00F40FF6">
            <w:pPr>
              <w:pStyle w:val="11"/>
              <w:spacing w:before="0" w:line="240" w:lineRule="auto"/>
              <w:ind w:firstLine="0"/>
              <w:rPr>
                <w:szCs w:val="22"/>
              </w:rPr>
            </w:pPr>
            <w:proofErr w:type="spellStart"/>
            <w:r w:rsidRPr="00B9477A">
              <w:rPr>
                <w:szCs w:val="22"/>
              </w:rPr>
              <w:t>Соосаждение</w:t>
            </w:r>
            <w:proofErr w:type="spellEnd"/>
            <w:r w:rsidRPr="00B9477A">
              <w:rPr>
                <w:szCs w:val="22"/>
              </w:rPr>
              <w:t xml:space="preserve"> и коллоидообразование в анализе</w:t>
            </w:r>
          </w:p>
        </w:tc>
        <w:tc>
          <w:tcPr>
            <w:tcW w:w="850" w:type="dxa"/>
          </w:tcPr>
          <w:p w:rsidR="00DE6FE0" w:rsidRPr="00B9477A" w:rsidRDefault="00E52A8F" w:rsidP="00E16B09">
            <w:pPr>
              <w:pStyle w:val="11"/>
              <w:spacing w:before="0" w:line="240" w:lineRule="auto"/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5</w:t>
            </w:r>
          </w:p>
        </w:tc>
        <w:tc>
          <w:tcPr>
            <w:tcW w:w="993" w:type="dxa"/>
            <w:shd w:val="clear" w:color="auto" w:fill="auto"/>
          </w:tcPr>
          <w:p w:rsidR="00DE6FE0" w:rsidRPr="00B9477A" w:rsidRDefault="00DE6FE0" w:rsidP="00E16B09">
            <w:pPr>
              <w:pStyle w:val="11"/>
              <w:spacing w:before="0" w:line="240" w:lineRule="auto"/>
              <w:ind w:firstLine="0"/>
              <w:jc w:val="center"/>
              <w:rPr>
                <w:szCs w:val="22"/>
              </w:rPr>
            </w:pPr>
            <w:r w:rsidRPr="00B9477A">
              <w:rPr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DE6FE0" w:rsidRPr="00B9477A" w:rsidRDefault="00DE6FE0" w:rsidP="00E16B09">
            <w:pPr>
              <w:pStyle w:val="11"/>
              <w:spacing w:before="0" w:line="240" w:lineRule="auto"/>
              <w:ind w:firstLine="0"/>
              <w:jc w:val="center"/>
              <w:rPr>
                <w:szCs w:val="22"/>
              </w:rPr>
            </w:pPr>
            <w:r w:rsidRPr="00B9477A">
              <w:rPr>
                <w:szCs w:val="22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DE6FE0" w:rsidRPr="00B9477A" w:rsidRDefault="00DE6FE0" w:rsidP="00E65C3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DE6FE0" w:rsidRPr="00B9477A" w:rsidRDefault="00DE6FE0" w:rsidP="00E16B09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DE6FE0" w:rsidRPr="00B9477A" w:rsidRDefault="00DE6FE0" w:rsidP="00E16B09">
            <w:pPr>
              <w:ind w:firstLine="0"/>
              <w:jc w:val="center"/>
              <w:rPr>
                <w:sz w:val="22"/>
                <w:szCs w:val="22"/>
              </w:rPr>
            </w:pPr>
            <w:r w:rsidRPr="00B9477A">
              <w:rPr>
                <w:sz w:val="22"/>
                <w:szCs w:val="22"/>
              </w:rPr>
              <w:t>10</w:t>
            </w:r>
          </w:p>
        </w:tc>
      </w:tr>
      <w:tr w:rsidR="00DE6FE0" w:rsidRPr="00B9477A" w:rsidTr="00C06B82">
        <w:tc>
          <w:tcPr>
            <w:tcW w:w="709" w:type="dxa"/>
            <w:gridSpan w:val="2"/>
            <w:shd w:val="clear" w:color="auto" w:fill="auto"/>
          </w:tcPr>
          <w:p w:rsidR="00DE6FE0" w:rsidRPr="00B9477A" w:rsidRDefault="00DE6FE0" w:rsidP="005D13F7">
            <w:pPr>
              <w:ind w:left="-313" w:firstLine="258"/>
              <w:jc w:val="both"/>
              <w:rPr>
                <w:b/>
                <w:caps/>
                <w:sz w:val="22"/>
                <w:szCs w:val="22"/>
              </w:rPr>
            </w:pPr>
            <w:r w:rsidRPr="00B9477A">
              <w:rPr>
                <w:b/>
                <w:caps/>
                <w:sz w:val="22"/>
                <w:szCs w:val="22"/>
              </w:rPr>
              <w:t>1.7</w:t>
            </w:r>
          </w:p>
        </w:tc>
        <w:tc>
          <w:tcPr>
            <w:tcW w:w="3686" w:type="dxa"/>
            <w:shd w:val="clear" w:color="auto" w:fill="auto"/>
          </w:tcPr>
          <w:p w:rsidR="00DE6FE0" w:rsidRPr="00B9477A" w:rsidRDefault="00DE6FE0" w:rsidP="00F40FF6">
            <w:pPr>
              <w:pStyle w:val="11"/>
              <w:spacing w:before="0" w:line="240" w:lineRule="auto"/>
              <w:ind w:firstLine="0"/>
              <w:rPr>
                <w:szCs w:val="22"/>
              </w:rPr>
            </w:pPr>
            <w:r w:rsidRPr="00B9477A">
              <w:rPr>
                <w:szCs w:val="22"/>
              </w:rPr>
              <w:t>Экстракция в анализе.</w:t>
            </w:r>
          </w:p>
        </w:tc>
        <w:tc>
          <w:tcPr>
            <w:tcW w:w="850" w:type="dxa"/>
          </w:tcPr>
          <w:p w:rsidR="00DE6FE0" w:rsidRPr="00B9477A" w:rsidRDefault="00E52A8F" w:rsidP="00E16B09">
            <w:pPr>
              <w:pStyle w:val="11"/>
              <w:spacing w:before="0" w:line="240" w:lineRule="auto"/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:rsidR="00DE6FE0" w:rsidRPr="00B9477A" w:rsidRDefault="00DE6FE0" w:rsidP="00E16B09">
            <w:pPr>
              <w:pStyle w:val="11"/>
              <w:spacing w:before="0" w:line="240" w:lineRule="auto"/>
              <w:ind w:firstLine="0"/>
              <w:jc w:val="center"/>
              <w:rPr>
                <w:szCs w:val="22"/>
              </w:rPr>
            </w:pPr>
            <w:r w:rsidRPr="00B9477A">
              <w:rPr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DE6FE0" w:rsidRPr="00B9477A" w:rsidRDefault="00DE6FE0" w:rsidP="00E16B09">
            <w:pPr>
              <w:pStyle w:val="11"/>
              <w:spacing w:before="0" w:line="240" w:lineRule="auto"/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DE6FE0" w:rsidRPr="00B9477A" w:rsidRDefault="00DE6FE0" w:rsidP="00E16B0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DE6FE0" w:rsidRPr="00B9477A" w:rsidRDefault="00DE6FE0" w:rsidP="00E16B09">
            <w:pPr>
              <w:ind w:firstLine="0"/>
              <w:jc w:val="center"/>
              <w:rPr>
                <w:sz w:val="22"/>
                <w:szCs w:val="22"/>
              </w:rPr>
            </w:pPr>
            <w:r w:rsidRPr="00B9477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DE6FE0" w:rsidRPr="00B9477A" w:rsidRDefault="0028191F" w:rsidP="00E16B09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DE6FE0" w:rsidRPr="00B9477A" w:rsidTr="00C06B82">
        <w:tc>
          <w:tcPr>
            <w:tcW w:w="709" w:type="dxa"/>
            <w:gridSpan w:val="2"/>
            <w:shd w:val="clear" w:color="auto" w:fill="auto"/>
          </w:tcPr>
          <w:p w:rsidR="00DE6FE0" w:rsidRPr="00B9477A" w:rsidRDefault="00DE6FE0" w:rsidP="005D13F7">
            <w:pPr>
              <w:ind w:left="-313" w:firstLine="258"/>
              <w:jc w:val="both"/>
              <w:rPr>
                <w:b/>
                <w:caps/>
                <w:sz w:val="22"/>
                <w:szCs w:val="22"/>
              </w:rPr>
            </w:pPr>
            <w:r w:rsidRPr="00B9477A">
              <w:rPr>
                <w:b/>
                <w:caps/>
                <w:sz w:val="22"/>
                <w:szCs w:val="22"/>
              </w:rPr>
              <w:t>1.8</w:t>
            </w:r>
          </w:p>
        </w:tc>
        <w:tc>
          <w:tcPr>
            <w:tcW w:w="3686" w:type="dxa"/>
            <w:shd w:val="clear" w:color="auto" w:fill="auto"/>
          </w:tcPr>
          <w:p w:rsidR="00DE6FE0" w:rsidRPr="00B9477A" w:rsidRDefault="00DE6FE0" w:rsidP="00F40FF6">
            <w:pPr>
              <w:pStyle w:val="11"/>
              <w:spacing w:before="0" w:line="240" w:lineRule="auto"/>
              <w:ind w:firstLine="0"/>
              <w:rPr>
                <w:szCs w:val="22"/>
              </w:rPr>
            </w:pPr>
            <w:r w:rsidRPr="00B9477A">
              <w:rPr>
                <w:szCs w:val="22"/>
              </w:rPr>
              <w:t>Хроматография в анализе.</w:t>
            </w:r>
          </w:p>
        </w:tc>
        <w:tc>
          <w:tcPr>
            <w:tcW w:w="850" w:type="dxa"/>
          </w:tcPr>
          <w:p w:rsidR="00DE6FE0" w:rsidRPr="00B9477A" w:rsidRDefault="00E52A8F" w:rsidP="00E16B09">
            <w:pPr>
              <w:pStyle w:val="11"/>
              <w:spacing w:before="0" w:line="240" w:lineRule="auto"/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:rsidR="00DE6FE0" w:rsidRPr="00B9477A" w:rsidRDefault="00DE6FE0" w:rsidP="00E16B09">
            <w:pPr>
              <w:pStyle w:val="11"/>
              <w:spacing w:before="0" w:line="240" w:lineRule="auto"/>
              <w:ind w:firstLine="0"/>
              <w:jc w:val="center"/>
              <w:rPr>
                <w:szCs w:val="22"/>
              </w:rPr>
            </w:pPr>
            <w:r w:rsidRPr="00B9477A">
              <w:rPr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DE6FE0" w:rsidRPr="00B9477A" w:rsidRDefault="00DE6FE0" w:rsidP="00E16B09">
            <w:pPr>
              <w:pStyle w:val="11"/>
              <w:spacing w:before="0" w:line="240" w:lineRule="auto"/>
              <w:ind w:firstLine="0"/>
              <w:jc w:val="center"/>
              <w:rPr>
                <w:szCs w:val="22"/>
              </w:rPr>
            </w:pPr>
            <w:r w:rsidRPr="00B9477A">
              <w:rPr>
                <w:szCs w:val="22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DE6FE0" w:rsidRPr="00B9477A" w:rsidRDefault="00DE6FE0" w:rsidP="00E16B09">
            <w:pPr>
              <w:pStyle w:val="11"/>
              <w:spacing w:before="0" w:line="240" w:lineRule="auto"/>
              <w:ind w:firstLine="0"/>
              <w:jc w:val="center"/>
              <w:rPr>
                <w:szCs w:val="22"/>
              </w:rPr>
            </w:pPr>
            <w:r w:rsidRPr="00B9477A">
              <w:rPr>
                <w:szCs w:val="22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DE6FE0" w:rsidRPr="00B9477A" w:rsidRDefault="00DE6FE0" w:rsidP="00E16B09">
            <w:pPr>
              <w:ind w:firstLine="0"/>
              <w:jc w:val="center"/>
              <w:rPr>
                <w:sz w:val="22"/>
                <w:szCs w:val="22"/>
              </w:rPr>
            </w:pPr>
            <w:r w:rsidRPr="00B9477A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DE6FE0" w:rsidRPr="00B9477A" w:rsidRDefault="00DE6FE0" w:rsidP="00E16B09">
            <w:pPr>
              <w:ind w:firstLine="0"/>
              <w:jc w:val="center"/>
              <w:rPr>
                <w:sz w:val="22"/>
                <w:szCs w:val="22"/>
              </w:rPr>
            </w:pPr>
            <w:r w:rsidRPr="00B9477A">
              <w:rPr>
                <w:sz w:val="22"/>
                <w:szCs w:val="22"/>
              </w:rPr>
              <w:t>6</w:t>
            </w:r>
          </w:p>
        </w:tc>
      </w:tr>
      <w:tr w:rsidR="00DE6FE0" w:rsidRPr="00B9477A" w:rsidTr="00C06B82">
        <w:tc>
          <w:tcPr>
            <w:tcW w:w="4395" w:type="dxa"/>
            <w:gridSpan w:val="3"/>
            <w:shd w:val="clear" w:color="auto" w:fill="auto"/>
          </w:tcPr>
          <w:p w:rsidR="00DE6FE0" w:rsidRPr="00B9477A" w:rsidRDefault="00DE6FE0" w:rsidP="00F40FF6">
            <w:pPr>
              <w:pStyle w:val="11"/>
              <w:spacing w:before="0" w:line="240" w:lineRule="auto"/>
              <w:ind w:firstLine="0"/>
              <w:rPr>
                <w:b/>
                <w:bCs/>
                <w:szCs w:val="22"/>
              </w:rPr>
            </w:pPr>
            <w:r w:rsidRPr="00B9477A">
              <w:rPr>
                <w:b/>
                <w:bCs/>
                <w:szCs w:val="22"/>
              </w:rPr>
              <w:t>Раздел 2. Методы аналитической химии</w:t>
            </w:r>
          </w:p>
        </w:tc>
        <w:tc>
          <w:tcPr>
            <w:tcW w:w="850" w:type="dxa"/>
          </w:tcPr>
          <w:p w:rsidR="00DE6FE0" w:rsidRPr="00B9477A" w:rsidRDefault="00C06B82" w:rsidP="00E16B09">
            <w:pPr>
              <w:pStyle w:val="11"/>
              <w:spacing w:before="0" w:line="240" w:lineRule="auto"/>
              <w:ind w:firstLine="0"/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8</w:t>
            </w:r>
            <w:r w:rsidR="00E52A8F">
              <w:rPr>
                <w:b/>
                <w:bCs/>
                <w:szCs w:val="22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DE6FE0" w:rsidRPr="00B9477A" w:rsidRDefault="0028191F" w:rsidP="00E16B09">
            <w:pPr>
              <w:pStyle w:val="11"/>
              <w:spacing w:before="0" w:line="240" w:lineRule="auto"/>
              <w:ind w:firstLine="0"/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20</w:t>
            </w:r>
          </w:p>
        </w:tc>
        <w:tc>
          <w:tcPr>
            <w:tcW w:w="1134" w:type="dxa"/>
            <w:shd w:val="clear" w:color="auto" w:fill="auto"/>
          </w:tcPr>
          <w:p w:rsidR="00DE6FE0" w:rsidRPr="00B9477A" w:rsidRDefault="00DE6FE0" w:rsidP="00E16B09">
            <w:pPr>
              <w:pStyle w:val="11"/>
              <w:spacing w:before="0" w:line="240" w:lineRule="auto"/>
              <w:ind w:firstLine="0"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DE6FE0" w:rsidRPr="00B9477A" w:rsidRDefault="0028191F" w:rsidP="00E16B09">
            <w:pPr>
              <w:pStyle w:val="11"/>
              <w:spacing w:before="0" w:line="240" w:lineRule="auto"/>
              <w:ind w:firstLine="0"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</w:rPr>
              <w:t>3</w:t>
            </w:r>
            <w:r w:rsidR="00DE6FE0">
              <w:rPr>
                <w:b/>
                <w:szCs w:val="22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DE6FE0" w:rsidRPr="00B9477A" w:rsidRDefault="00DE6FE0" w:rsidP="00E16B09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B9477A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DE6FE0" w:rsidRPr="00B9477A" w:rsidRDefault="00E52A8F" w:rsidP="00E16B09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66</w:t>
            </w:r>
          </w:p>
        </w:tc>
      </w:tr>
      <w:tr w:rsidR="00DE6FE0" w:rsidRPr="00B9477A" w:rsidTr="00C06B82">
        <w:tc>
          <w:tcPr>
            <w:tcW w:w="709" w:type="dxa"/>
            <w:gridSpan w:val="2"/>
            <w:shd w:val="clear" w:color="auto" w:fill="auto"/>
          </w:tcPr>
          <w:p w:rsidR="00DE6FE0" w:rsidRPr="00B9477A" w:rsidRDefault="00F40FF6" w:rsidP="005D13F7">
            <w:pPr>
              <w:ind w:left="-108" w:firstLine="142"/>
              <w:rPr>
                <w:b/>
                <w:caps/>
                <w:sz w:val="22"/>
                <w:szCs w:val="22"/>
              </w:rPr>
            </w:pPr>
            <w:r>
              <w:rPr>
                <w:b/>
                <w:caps/>
                <w:sz w:val="22"/>
                <w:szCs w:val="22"/>
              </w:rPr>
              <w:t>2.1</w:t>
            </w:r>
          </w:p>
        </w:tc>
        <w:tc>
          <w:tcPr>
            <w:tcW w:w="3686" w:type="dxa"/>
            <w:shd w:val="clear" w:color="auto" w:fill="auto"/>
          </w:tcPr>
          <w:p w:rsidR="00DE6FE0" w:rsidRPr="00B9477A" w:rsidRDefault="00EE3FF8" w:rsidP="00F40FF6">
            <w:pPr>
              <w:pStyle w:val="11"/>
              <w:spacing w:before="0" w:line="240" w:lineRule="auto"/>
              <w:ind w:firstLine="0"/>
              <w:rPr>
                <w:szCs w:val="22"/>
              </w:rPr>
            </w:pPr>
            <w:r>
              <w:rPr>
                <w:szCs w:val="22"/>
              </w:rPr>
              <w:t>Методы обнаружения и идентификации.</w:t>
            </w:r>
          </w:p>
        </w:tc>
        <w:tc>
          <w:tcPr>
            <w:tcW w:w="850" w:type="dxa"/>
          </w:tcPr>
          <w:p w:rsidR="00DE6FE0" w:rsidRPr="00B9477A" w:rsidRDefault="00E52A8F" w:rsidP="00E16B09">
            <w:pPr>
              <w:pStyle w:val="11"/>
              <w:spacing w:before="0" w:line="240" w:lineRule="auto"/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15</w:t>
            </w:r>
          </w:p>
        </w:tc>
        <w:tc>
          <w:tcPr>
            <w:tcW w:w="993" w:type="dxa"/>
            <w:shd w:val="clear" w:color="auto" w:fill="auto"/>
          </w:tcPr>
          <w:p w:rsidR="00DE6FE0" w:rsidRPr="00E52A8F" w:rsidRDefault="0028191F" w:rsidP="00E16B09">
            <w:pPr>
              <w:pStyle w:val="11"/>
              <w:spacing w:before="0" w:line="240" w:lineRule="auto"/>
              <w:ind w:firstLine="0"/>
              <w:jc w:val="center"/>
              <w:rPr>
                <w:szCs w:val="22"/>
              </w:rPr>
            </w:pPr>
            <w:r w:rsidRPr="00E52A8F">
              <w:rPr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DE6FE0" w:rsidRPr="00E52A8F" w:rsidRDefault="00DE6FE0" w:rsidP="00E16B09">
            <w:pPr>
              <w:pStyle w:val="11"/>
              <w:spacing w:before="0" w:line="240" w:lineRule="auto"/>
              <w:ind w:firstLine="0"/>
              <w:jc w:val="center"/>
              <w:rPr>
                <w:szCs w:val="22"/>
              </w:rPr>
            </w:pPr>
            <w:r w:rsidRPr="00E52A8F">
              <w:rPr>
                <w:szCs w:val="22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DE6FE0" w:rsidRPr="00E52A8F" w:rsidRDefault="0028191F" w:rsidP="00E16B09">
            <w:pPr>
              <w:pStyle w:val="11"/>
              <w:spacing w:before="0" w:line="240" w:lineRule="auto"/>
              <w:ind w:firstLine="0"/>
              <w:jc w:val="center"/>
              <w:rPr>
                <w:szCs w:val="22"/>
              </w:rPr>
            </w:pPr>
            <w:r w:rsidRPr="00E52A8F">
              <w:rPr>
                <w:szCs w:val="22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DE6FE0" w:rsidRPr="00E52A8F" w:rsidRDefault="00DE6FE0" w:rsidP="00E16B09">
            <w:pPr>
              <w:ind w:firstLine="0"/>
              <w:jc w:val="center"/>
              <w:rPr>
                <w:sz w:val="22"/>
                <w:szCs w:val="22"/>
              </w:rPr>
            </w:pPr>
            <w:r w:rsidRPr="00E52A8F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DE6FE0" w:rsidRPr="00E52A8F" w:rsidRDefault="00DE6FE0" w:rsidP="00E16B09">
            <w:pPr>
              <w:ind w:firstLine="0"/>
              <w:jc w:val="center"/>
              <w:rPr>
                <w:sz w:val="22"/>
                <w:szCs w:val="22"/>
              </w:rPr>
            </w:pPr>
            <w:r w:rsidRPr="00E52A8F">
              <w:rPr>
                <w:sz w:val="22"/>
                <w:szCs w:val="22"/>
              </w:rPr>
              <w:t>5</w:t>
            </w:r>
          </w:p>
        </w:tc>
      </w:tr>
      <w:tr w:rsidR="00EE3FF8" w:rsidRPr="00B9477A" w:rsidTr="00C06B82">
        <w:tc>
          <w:tcPr>
            <w:tcW w:w="709" w:type="dxa"/>
            <w:gridSpan w:val="2"/>
            <w:shd w:val="clear" w:color="auto" w:fill="auto"/>
          </w:tcPr>
          <w:p w:rsidR="00EE3FF8" w:rsidRPr="00B9477A" w:rsidRDefault="00F40FF6" w:rsidP="005D13F7">
            <w:pPr>
              <w:ind w:left="-108" w:firstLine="142"/>
              <w:rPr>
                <w:b/>
                <w:caps/>
                <w:sz w:val="22"/>
                <w:szCs w:val="22"/>
              </w:rPr>
            </w:pPr>
            <w:r>
              <w:rPr>
                <w:b/>
                <w:caps/>
                <w:sz w:val="22"/>
                <w:szCs w:val="22"/>
              </w:rPr>
              <w:t>2.2</w:t>
            </w:r>
          </w:p>
        </w:tc>
        <w:tc>
          <w:tcPr>
            <w:tcW w:w="3686" w:type="dxa"/>
            <w:shd w:val="clear" w:color="auto" w:fill="auto"/>
          </w:tcPr>
          <w:p w:rsidR="00EE3FF8" w:rsidRPr="00B9477A" w:rsidRDefault="00EE3FF8" w:rsidP="00F40FF6">
            <w:pPr>
              <w:pStyle w:val="11"/>
              <w:spacing w:before="0" w:line="240" w:lineRule="auto"/>
              <w:ind w:firstLine="0"/>
              <w:rPr>
                <w:szCs w:val="22"/>
              </w:rPr>
            </w:pPr>
            <w:r>
              <w:rPr>
                <w:szCs w:val="22"/>
              </w:rPr>
              <w:t>Методы разделения и концентрирования.</w:t>
            </w:r>
          </w:p>
        </w:tc>
        <w:tc>
          <w:tcPr>
            <w:tcW w:w="850" w:type="dxa"/>
          </w:tcPr>
          <w:p w:rsidR="00EE3FF8" w:rsidRPr="00B9477A" w:rsidRDefault="00E52A8F" w:rsidP="00E16B09">
            <w:pPr>
              <w:pStyle w:val="11"/>
              <w:spacing w:before="0" w:line="240" w:lineRule="auto"/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:rsidR="00EE3FF8" w:rsidRPr="00E52A8F" w:rsidRDefault="0028191F" w:rsidP="00E16B09">
            <w:pPr>
              <w:pStyle w:val="11"/>
              <w:spacing w:before="0" w:line="240" w:lineRule="auto"/>
              <w:ind w:firstLine="0"/>
              <w:jc w:val="center"/>
              <w:rPr>
                <w:szCs w:val="22"/>
              </w:rPr>
            </w:pPr>
            <w:r w:rsidRPr="00E52A8F">
              <w:rPr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3FF8" w:rsidRPr="00E52A8F" w:rsidRDefault="00EE3FF8" w:rsidP="00E16B09">
            <w:pPr>
              <w:pStyle w:val="11"/>
              <w:spacing w:before="0" w:line="240" w:lineRule="auto"/>
              <w:ind w:firstLine="0"/>
              <w:jc w:val="center"/>
              <w:rPr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EE3FF8" w:rsidRPr="00E52A8F" w:rsidRDefault="00EE3FF8" w:rsidP="00E16B09">
            <w:pPr>
              <w:pStyle w:val="11"/>
              <w:spacing w:before="0" w:line="240" w:lineRule="auto"/>
              <w:ind w:firstLine="0"/>
              <w:jc w:val="center"/>
              <w:rPr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EE3FF8" w:rsidRPr="00E52A8F" w:rsidRDefault="0028191F" w:rsidP="00E16B09">
            <w:pPr>
              <w:ind w:firstLine="0"/>
              <w:jc w:val="center"/>
              <w:rPr>
                <w:sz w:val="22"/>
                <w:szCs w:val="22"/>
              </w:rPr>
            </w:pPr>
            <w:r w:rsidRPr="00E52A8F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EE3FF8" w:rsidRPr="00E52A8F" w:rsidRDefault="00E52A8F" w:rsidP="00E16B09">
            <w:pPr>
              <w:ind w:firstLine="0"/>
              <w:jc w:val="center"/>
              <w:rPr>
                <w:sz w:val="22"/>
                <w:szCs w:val="22"/>
              </w:rPr>
            </w:pPr>
            <w:r w:rsidRPr="00E52A8F">
              <w:rPr>
                <w:sz w:val="22"/>
                <w:szCs w:val="22"/>
              </w:rPr>
              <w:t>10</w:t>
            </w:r>
          </w:p>
        </w:tc>
      </w:tr>
      <w:tr w:rsidR="00EE3FF8" w:rsidRPr="00B9477A" w:rsidTr="00C06B82">
        <w:tc>
          <w:tcPr>
            <w:tcW w:w="709" w:type="dxa"/>
            <w:gridSpan w:val="2"/>
            <w:shd w:val="clear" w:color="auto" w:fill="auto"/>
          </w:tcPr>
          <w:p w:rsidR="00EE3FF8" w:rsidRPr="00B9477A" w:rsidRDefault="00EE3FF8" w:rsidP="00EE3FF8">
            <w:pPr>
              <w:ind w:left="-108" w:firstLine="142"/>
              <w:rPr>
                <w:b/>
                <w:caps/>
                <w:sz w:val="22"/>
                <w:szCs w:val="22"/>
              </w:rPr>
            </w:pPr>
            <w:r w:rsidRPr="00B9477A">
              <w:rPr>
                <w:b/>
                <w:caps/>
                <w:sz w:val="22"/>
                <w:szCs w:val="22"/>
              </w:rPr>
              <w:t>2.3</w:t>
            </w:r>
          </w:p>
        </w:tc>
        <w:tc>
          <w:tcPr>
            <w:tcW w:w="3686" w:type="dxa"/>
            <w:shd w:val="clear" w:color="auto" w:fill="auto"/>
          </w:tcPr>
          <w:p w:rsidR="00EE3FF8" w:rsidRPr="00B9477A" w:rsidRDefault="00EE3FF8" w:rsidP="00EE3FF8">
            <w:pPr>
              <w:pStyle w:val="11"/>
              <w:spacing w:before="0" w:line="240" w:lineRule="auto"/>
              <w:ind w:firstLine="0"/>
              <w:rPr>
                <w:szCs w:val="22"/>
              </w:rPr>
            </w:pPr>
            <w:r w:rsidRPr="00B9477A">
              <w:rPr>
                <w:szCs w:val="22"/>
              </w:rPr>
              <w:t>Гравиметрический метод анализа</w:t>
            </w:r>
          </w:p>
        </w:tc>
        <w:tc>
          <w:tcPr>
            <w:tcW w:w="850" w:type="dxa"/>
          </w:tcPr>
          <w:p w:rsidR="00EE3FF8" w:rsidRPr="00B9477A" w:rsidRDefault="00E52A8F" w:rsidP="00EE3FF8">
            <w:pPr>
              <w:pStyle w:val="11"/>
              <w:spacing w:before="0" w:line="240" w:lineRule="auto"/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12</w:t>
            </w:r>
          </w:p>
        </w:tc>
        <w:tc>
          <w:tcPr>
            <w:tcW w:w="993" w:type="dxa"/>
            <w:shd w:val="clear" w:color="auto" w:fill="auto"/>
          </w:tcPr>
          <w:p w:rsidR="00EE3FF8" w:rsidRPr="00E52A8F" w:rsidRDefault="00F40FF6" w:rsidP="00EE3FF8">
            <w:pPr>
              <w:pStyle w:val="11"/>
              <w:spacing w:before="0" w:line="240" w:lineRule="auto"/>
              <w:ind w:firstLine="0"/>
              <w:jc w:val="center"/>
              <w:rPr>
                <w:szCs w:val="22"/>
              </w:rPr>
            </w:pPr>
            <w:r w:rsidRPr="00E52A8F">
              <w:rPr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3FF8" w:rsidRPr="00E52A8F" w:rsidRDefault="00EE3FF8" w:rsidP="00EE3FF8">
            <w:pPr>
              <w:pStyle w:val="11"/>
              <w:spacing w:before="0" w:line="240" w:lineRule="auto"/>
              <w:ind w:firstLine="0"/>
              <w:jc w:val="center"/>
              <w:rPr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EE3FF8" w:rsidRPr="00E52A8F" w:rsidRDefault="0028191F" w:rsidP="0028191F">
            <w:pPr>
              <w:pStyle w:val="11"/>
              <w:spacing w:before="0" w:line="240" w:lineRule="auto"/>
              <w:ind w:firstLine="0"/>
              <w:jc w:val="center"/>
              <w:rPr>
                <w:szCs w:val="22"/>
              </w:rPr>
            </w:pPr>
            <w:r w:rsidRPr="00E52A8F">
              <w:rPr>
                <w:szCs w:val="22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EE3FF8" w:rsidRPr="00E52A8F" w:rsidRDefault="00EE3FF8" w:rsidP="00EE3FF8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EE3FF8" w:rsidRPr="00E52A8F" w:rsidRDefault="00E52A8F" w:rsidP="00EE3FF8">
            <w:pPr>
              <w:ind w:firstLine="0"/>
              <w:jc w:val="center"/>
              <w:rPr>
                <w:sz w:val="22"/>
                <w:szCs w:val="22"/>
              </w:rPr>
            </w:pPr>
            <w:r w:rsidRPr="00E52A8F">
              <w:rPr>
                <w:sz w:val="22"/>
                <w:szCs w:val="22"/>
              </w:rPr>
              <w:t>5</w:t>
            </w:r>
          </w:p>
        </w:tc>
      </w:tr>
      <w:tr w:rsidR="00EE3FF8" w:rsidRPr="00B9477A" w:rsidTr="00C06B82">
        <w:tc>
          <w:tcPr>
            <w:tcW w:w="709" w:type="dxa"/>
            <w:gridSpan w:val="2"/>
            <w:shd w:val="clear" w:color="auto" w:fill="auto"/>
          </w:tcPr>
          <w:p w:rsidR="00EE3FF8" w:rsidRPr="00B9477A" w:rsidRDefault="00EE3FF8" w:rsidP="00EE3FF8">
            <w:pPr>
              <w:ind w:left="-108" w:firstLine="142"/>
              <w:rPr>
                <w:b/>
                <w:caps/>
                <w:sz w:val="22"/>
                <w:szCs w:val="22"/>
              </w:rPr>
            </w:pPr>
            <w:r w:rsidRPr="00B9477A">
              <w:rPr>
                <w:b/>
                <w:caps/>
                <w:sz w:val="22"/>
                <w:szCs w:val="22"/>
              </w:rPr>
              <w:t>2.4</w:t>
            </w:r>
          </w:p>
        </w:tc>
        <w:tc>
          <w:tcPr>
            <w:tcW w:w="3686" w:type="dxa"/>
            <w:shd w:val="clear" w:color="auto" w:fill="auto"/>
          </w:tcPr>
          <w:p w:rsidR="00EE3FF8" w:rsidRPr="00B9477A" w:rsidRDefault="00EE3FF8" w:rsidP="00EE3FF8">
            <w:pPr>
              <w:pStyle w:val="11"/>
              <w:spacing w:before="0" w:line="240" w:lineRule="auto"/>
              <w:ind w:firstLine="0"/>
              <w:rPr>
                <w:szCs w:val="22"/>
              </w:rPr>
            </w:pPr>
            <w:r w:rsidRPr="00B9477A">
              <w:rPr>
                <w:szCs w:val="22"/>
              </w:rPr>
              <w:t>Объемный метод анализа. Кислотно-основное титрование.</w:t>
            </w:r>
          </w:p>
        </w:tc>
        <w:tc>
          <w:tcPr>
            <w:tcW w:w="850" w:type="dxa"/>
          </w:tcPr>
          <w:p w:rsidR="00EE3FF8" w:rsidRPr="00B9477A" w:rsidRDefault="00E52A8F" w:rsidP="00EE3FF8">
            <w:pPr>
              <w:pStyle w:val="11"/>
              <w:spacing w:before="0" w:line="240" w:lineRule="auto"/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15</w:t>
            </w:r>
          </w:p>
        </w:tc>
        <w:tc>
          <w:tcPr>
            <w:tcW w:w="993" w:type="dxa"/>
            <w:shd w:val="clear" w:color="auto" w:fill="auto"/>
          </w:tcPr>
          <w:p w:rsidR="00EE3FF8" w:rsidRPr="00E52A8F" w:rsidRDefault="0028191F" w:rsidP="00EE3FF8">
            <w:pPr>
              <w:pStyle w:val="11"/>
              <w:spacing w:before="0" w:line="240" w:lineRule="auto"/>
              <w:ind w:firstLine="0"/>
              <w:jc w:val="center"/>
              <w:rPr>
                <w:szCs w:val="22"/>
              </w:rPr>
            </w:pPr>
            <w:r w:rsidRPr="00E52A8F">
              <w:rPr>
                <w:szCs w:val="22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EE3FF8" w:rsidRPr="00E52A8F" w:rsidRDefault="00EE3FF8" w:rsidP="00EE3FF8">
            <w:pPr>
              <w:pStyle w:val="11"/>
              <w:spacing w:before="0" w:line="240" w:lineRule="auto"/>
              <w:ind w:firstLine="0"/>
              <w:jc w:val="center"/>
              <w:rPr>
                <w:szCs w:val="22"/>
              </w:rPr>
            </w:pPr>
            <w:r w:rsidRPr="00E52A8F">
              <w:rPr>
                <w:szCs w:val="22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EE3FF8" w:rsidRPr="00E52A8F" w:rsidRDefault="00EE3FF8" w:rsidP="00EE3FF8">
            <w:pPr>
              <w:pStyle w:val="11"/>
              <w:spacing w:before="0" w:line="240" w:lineRule="auto"/>
              <w:ind w:firstLine="0"/>
              <w:jc w:val="center"/>
              <w:rPr>
                <w:szCs w:val="22"/>
              </w:rPr>
            </w:pPr>
            <w:r w:rsidRPr="00E52A8F">
              <w:rPr>
                <w:szCs w:val="22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EE3FF8" w:rsidRPr="00E52A8F" w:rsidRDefault="00EE3FF8" w:rsidP="00EE3FF8">
            <w:pPr>
              <w:ind w:firstLine="0"/>
              <w:jc w:val="center"/>
              <w:rPr>
                <w:sz w:val="22"/>
                <w:szCs w:val="22"/>
              </w:rPr>
            </w:pPr>
            <w:r w:rsidRPr="00E52A8F">
              <w:rPr>
                <w:sz w:val="22"/>
                <w:szCs w:val="22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EE3FF8" w:rsidRPr="00E52A8F" w:rsidRDefault="00EE3FF8" w:rsidP="00E52A8F">
            <w:pPr>
              <w:ind w:firstLine="0"/>
              <w:jc w:val="center"/>
              <w:rPr>
                <w:sz w:val="22"/>
                <w:szCs w:val="22"/>
              </w:rPr>
            </w:pPr>
            <w:r w:rsidRPr="00E52A8F">
              <w:rPr>
                <w:sz w:val="22"/>
                <w:szCs w:val="22"/>
              </w:rPr>
              <w:t>1</w:t>
            </w:r>
            <w:r w:rsidR="00E52A8F" w:rsidRPr="00E52A8F">
              <w:rPr>
                <w:sz w:val="22"/>
                <w:szCs w:val="22"/>
              </w:rPr>
              <w:t>0</w:t>
            </w:r>
          </w:p>
        </w:tc>
      </w:tr>
      <w:tr w:rsidR="00EE3FF8" w:rsidRPr="00B9477A" w:rsidTr="00C06B82">
        <w:tc>
          <w:tcPr>
            <w:tcW w:w="709" w:type="dxa"/>
            <w:gridSpan w:val="2"/>
            <w:shd w:val="clear" w:color="auto" w:fill="auto"/>
          </w:tcPr>
          <w:p w:rsidR="00EE3FF8" w:rsidRPr="00B9477A" w:rsidRDefault="00EE3FF8" w:rsidP="00EE3FF8">
            <w:pPr>
              <w:ind w:left="-108" w:firstLine="142"/>
              <w:rPr>
                <w:b/>
                <w:caps/>
                <w:sz w:val="22"/>
                <w:szCs w:val="22"/>
              </w:rPr>
            </w:pPr>
            <w:r w:rsidRPr="00B9477A">
              <w:rPr>
                <w:b/>
                <w:caps/>
                <w:sz w:val="22"/>
                <w:szCs w:val="22"/>
              </w:rPr>
              <w:t>2.5</w:t>
            </w:r>
          </w:p>
        </w:tc>
        <w:tc>
          <w:tcPr>
            <w:tcW w:w="3686" w:type="dxa"/>
            <w:shd w:val="clear" w:color="auto" w:fill="auto"/>
          </w:tcPr>
          <w:p w:rsidR="00EE3FF8" w:rsidRPr="00B9477A" w:rsidRDefault="00EE3FF8" w:rsidP="00EE3FF8">
            <w:pPr>
              <w:pStyle w:val="11"/>
              <w:spacing w:before="0" w:line="240" w:lineRule="auto"/>
              <w:ind w:firstLine="0"/>
              <w:rPr>
                <w:szCs w:val="22"/>
              </w:rPr>
            </w:pPr>
            <w:proofErr w:type="spellStart"/>
            <w:r w:rsidRPr="00B9477A">
              <w:rPr>
                <w:szCs w:val="22"/>
              </w:rPr>
              <w:t>Окислительно</w:t>
            </w:r>
            <w:proofErr w:type="spellEnd"/>
            <w:r w:rsidRPr="00B9477A">
              <w:rPr>
                <w:szCs w:val="22"/>
              </w:rPr>
              <w:t>-восстановительное титрование.</w:t>
            </w:r>
          </w:p>
        </w:tc>
        <w:tc>
          <w:tcPr>
            <w:tcW w:w="850" w:type="dxa"/>
          </w:tcPr>
          <w:p w:rsidR="00EE3FF8" w:rsidRPr="00B9477A" w:rsidRDefault="00E52A8F" w:rsidP="00EE3FF8">
            <w:pPr>
              <w:pStyle w:val="11"/>
              <w:spacing w:before="0" w:line="240" w:lineRule="auto"/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14</w:t>
            </w:r>
          </w:p>
        </w:tc>
        <w:tc>
          <w:tcPr>
            <w:tcW w:w="993" w:type="dxa"/>
            <w:shd w:val="clear" w:color="auto" w:fill="auto"/>
          </w:tcPr>
          <w:p w:rsidR="00EE3FF8" w:rsidRPr="00E52A8F" w:rsidRDefault="00EE3FF8" w:rsidP="00EE3FF8">
            <w:pPr>
              <w:pStyle w:val="11"/>
              <w:spacing w:before="0" w:line="240" w:lineRule="auto"/>
              <w:ind w:firstLine="0"/>
              <w:jc w:val="center"/>
              <w:rPr>
                <w:szCs w:val="22"/>
              </w:rPr>
            </w:pPr>
            <w:r w:rsidRPr="00E52A8F">
              <w:rPr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EE3FF8" w:rsidRPr="00E52A8F" w:rsidRDefault="00EE3FF8" w:rsidP="00EE3FF8">
            <w:pPr>
              <w:pStyle w:val="11"/>
              <w:spacing w:before="0" w:line="240" w:lineRule="auto"/>
              <w:ind w:firstLine="0"/>
              <w:jc w:val="center"/>
              <w:rPr>
                <w:szCs w:val="22"/>
              </w:rPr>
            </w:pPr>
            <w:r w:rsidRPr="00E52A8F">
              <w:rPr>
                <w:szCs w:val="22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EE3FF8" w:rsidRPr="00E52A8F" w:rsidRDefault="0028191F" w:rsidP="00EE3FF8">
            <w:pPr>
              <w:pStyle w:val="11"/>
              <w:spacing w:before="0" w:line="240" w:lineRule="auto"/>
              <w:ind w:firstLine="0"/>
              <w:jc w:val="center"/>
              <w:rPr>
                <w:szCs w:val="22"/>
              </w:rPr>
            </w:pPr>
            <w:r w:rsidRPr="00E52A8F">
              <w:rPr>
                <w:szCs w:val="22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EE3FF8" w:rsidRPr="00E52A8F" w:rsidRDefault="00EE3FF8" w:rsidP="00EE3FF8">
            <w:pPr>
              <w:ind w:firstLine="0"/>
              <w:jc w:val="center"/>
              <w:rPr>
                <w:sz w:val="22"/>
                <w:szCs w:val="22"/>
              </w:rPr>
            </w:pPr>
            <w:r w:rsidRPr="00E52A8F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EE3FF8" w:rsidRPr="00E52A8F" w:rsidRDefault="00EE3FF8" w:rsidP="00EE3FF8">
            <w:pPr>
              <w:ind w:firstLine="0"/>
              <w:jc w:val="center"/>
              <w:rPr>
                <w:sz w:val="22"/>
                <w:szCs w:val="22"/>
              </w:rPr>
            </w:pPr>
            <w:r w:rsidRPr="00E52A8F">
              <w:rPr>
                <w:sz w:val="22"/>
                <w:szCs w:val="22"/>
              </w:rPr>
              <w:t>10</w:t>
            </w:r>
          </w:p>
        </w:tc>
      </w:tr>
      <w:tr w:rsidR="00EE3FF8" w:rsidRPr="00B9477A" w:rsidTr="00C06B82">
        <w:tc>
          <w:tcPr>
            <w:tcW w:w="709" w:type="dxa"/>
            <w:gridSpan w:val="2"/>
            <w:shd w:val="clear" w:color="auto" w:fill="auto"/>
          </w:tcPr>
          <w:p w:rsidR="00EE3FF8" w:rsidRPr="00B9477A" w:rsidRDefault="00EE3FF8" w:rsidP="00EE3FF8">
            <w:pPr>
              <w:ind w:left="-108" w:firstLine="142"/>
              <w:rPr>
                <w:b/>
                <w:caps/>
                <w:sz w:val="22"/>
                <w:szCs w:val="22"/>
              </w:rPr>
            </w:pPr>
            <w:r w:rsidRPr="00B9477A">
              <w:rPr>
                <w:b/>
                <w:caps/>
                <w:sz w:val="22"/>
                <w:szCs w:val="22"/>
              </w:rPr>
              <w:t>2.6</w:t>
            </w:r>
          </w:p>
        </w:tc>
        <w:tc>
          <w:tcPr>
            <w:tcW w:w="3686" w:type="dxa"/>
            <w:shd w:val="clear" w:color="auto" w:fill="auto"/>
          </w:tcPr>
          <w:p w:rsidR="00EE3FF8" w:rsidRPr="00B9477A" w:rsidRDefault="00EE3FF8" w:rsidP="00EE3FF8">
            <w:pPr>
              <w:pStyle w:val="11"/>
              <w:spacing w:before="0" w:line="240" w:lineRule="auto"/>
              <w:ind w:firstLine="0"/>
              <w:rPr>
                <w:szCs w:val="22"/>
              </w:rPr>
            </w:pPr>
            <w:proofErr w:type="spellStart"/>
            <w:r w:rsidRPr="00B9477A">
              <w:rPr>
                <w:szCs w:val="22"/>
              </w:rPr>
              <w:t>Комлексонометрическое</w:t>
            </w:r>
            <w:proofErr w:type="spellEnd"/>
            <w:r w:rsidRPr="00B9477A">
              <w:rPr>
                <w:szCs w:val="22"/>
              </w:rPr>
              <w:t xml:space="preserve"> и </w:t>
            </w:r>
            <w:proofErr w:type="spellStart"/>
            <w:r w:rsidRPr="00B9477A">
              <w:rPr>
                <w:szCs w:val="22"/>
              </w:rPr>
              <w:t>осадительное</w:t>
            </w:r>
            <w:proofErr w:type="spellEnd"/>
            <w:r w:rsidRPr="00B9477A">
              <w:rPr>
                <w:szCs w:val="22"/>
              </w:rPr>
              <w:t xml:space="preserve"> титрование</w:t>
            </w:r>
          </w:p>
        </w:tc>
        <w:tc>
          <w:tcPr>
            <w:tcW w:w="850" w:type="dxa"/>
          </w:tcPr>
          <w:p w:rsidR="00EE3FF8" w:rsidRPr="00B9477A" w:rsidRDefault="00E52A8F" w:rsidP="00EE3FF8">
            <w:pPr>
              <w:pStyle w:val="11"/>
              <w:spacing w:before="0" w:line="240" w:lineRule="auto"/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  <w:tc>
          <w:tcPr>
            <w:tcW w:w="993" w:type="dxa"/>
            <w:shd w:val="clear" w:color="auto" w:fill="auto"/>
          </w:tcPr>
          <w:p w:rsidR="00EE3FF8" w:rsidRPr="00E52A8F" w:rsidRDefault="00F40FF6" w:rsidP="00EE3FF8">
            <w:pPr>
              <w:pStyle w:val="11"/>
              <w:spacing w:before="0" w:line="240" w:lineRule="auto"/>
              <w:ind w:firstLine="0"/>
              <w:jc w:val="center"/>
              <w:rPr>
                <w:szCs w:val="22"/>
              </w:rPr>
            </w:pPr>
            <w:r w:rsidRPr="00E52A8F">
              <w:rPr>
                <w:szCs w:val="22"/>
              </w:rPr>
              <w:t>2</w:t>
            </w:r>
          </w:p>
          <w:p w:rsidR="00EE3FF8" w:rsidRPr="00E52A8F" w:rsidRDefault="00EE3FF8" w:rsidP="00EE3FF8">
            <w:pPr>
              <w:pStyle w:val="11"/>
              <w:spacing w:before="0" w:line="240" w:lineRule="auto"/>
              <w:ind w:firstLine="0"/>
              <w:jc w:val="center"/>
              <w:rPr>
                <w:szCs w:val="22"/>
              </w:rPr>
            </w:pPr>
          </w:p>
          <w:p w:rsidR="00EE3FF8" w:rsidRPr="00E52A8F" w:rsidRDefault="00EE3FF8" w:rsidP="00EE3FF8">
            <w:pPr>
              <w:pStyle w:val="11"/>
              <w:spacing w:before="0" w:line="240" w:lineRule="auto"/>
              <w:ind w:firstLine="0"/>
              <w:jc w:val="center"/>
              <w:rPr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EE3FF8" w:rsidRPr="00E52A8F" w:rsidRDefault="00EE3FF8" w:rsidP="00EE3FF8">
            <w:pPr>
              <w:pStyle w:val="11"/>
              <w:spacing w:before="0" w:line="240" w:lineRule="auto"/>
              <w:ind w:firstLine="0"/>
              <w:jc w:val="center"/>
              <w:rPr>
                <w:szCs w:val="22"/>
              </w:rPr>
            </w:pPr>
            <w:r w:rsidRPr="00E52A8F">
              <w:rPr>
                <w:szCs w:val="22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EE3FF8" w:rsidRPr="00E52A8F" w:rsidRDefault="0028191F" w:rsidP="00EE3FF8">
            <w:pPr>
              <w:pStyle w:val="11"/>
              <w:spacing w:before="0" w:line="240" w:lineRule="auto"/>
              <w:ind w:firstLine="0"/>
              <w:jc w:val="center"/>
              <w:rPr>
                <w:szCs w:val="22"/>
              </w:rPr>
            </w:pPr>
            <w:r w:rsidRPr="00E52A8F">
              <w:rPr>
                <w:szCs w:val="22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EE3FF8" w:rsidRPr="00E52A8F" w:rsidRDefault="00EE3FF8" w:rsidP="00EE3FF8">
            <w:pPr>
              <w:ind w:firstLine="0"/>
              <w:jc w:val="center"/>
              <w:rPr>
                <w:sz w:val="22"/>
                <w:szCs w:val="22"/>
              </w:rPr>
            </w:pPr>
            <w:r w:rsidRPr="00E52A8F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EE3FF8" w:rsidRPr="00E52A8F" w:rsidRDefault="00EE3FF8" w:rsidP="00EE3FF8">
            <w:pPr>
              <w:ind w:firstLine="0"/>
              <w:jc w:val="center"/>
              <w:rPr>
                <w:sz w:val="22"/>
                <w:szCs w:val="22"/>
              </w:rPr>
            </w:pPr>
            <w:r w:rsidRPr="00E52A8F">
              <w:rPr>
                <w:sz w:val="22"/>
                <w:szCs w:val="22"/>
              </w:rPr>
              <w:t>10</w:t>
            </w:r>
          </w:p>
        </w:tc>
      </w:tr>
      <w:tr w:rsidR="00F40FF6" w:rsidRPr="00B9477A" w:rsidTr="00C06B82">
        <w:tc>
          <w:tcPr>
            <w:tcW w:w="709" w:type="dxa"/>
            <w:gridSpan w:val="2"/>
            <w:shd w:val="clear" w:color="auto" w:fill="auto"/>
          </w:tcPr>
          <w:p w:rsidR="00F40FF6" w:rsidRPr="00B9477A" w:rsidRDefault="00F40FF6" w:rsidP="00EE3FF8">
            <w:pPr>
              <w:ind w:left="-108" w:firstLine="142"/>
              <w:rPr>
                <w:b/>
                <w:caps/>
                <w:sz w:val="22"/>
                <w:szCs w:val="22"/>
              </w:rPr>
            </w:pPr>
            <w:r w:rsidRPr="00B9477A">
              <w:rPr>
                <w:b/>
                <w:caps/>
                <w:sz w:val="22"/>
                <w:szCs w:val="22"/>
              </w:rPr>
              <w:t>2.7</w:t>
            </w:r>
          </w:p>
        </w:tc>
        <w:tc>
          <w:tcPr>
            <w:tcW w:w="3686" w:type="dxa"/>
            <w:shd w:val="clear" w:color="auto" w:fill="auto"/>
          </w:tcPr>
          <w:p w:rsidR="00F40FF6" w:rsidRPr="00B9477A" w:rsidRDefault="00F40FF6" w:rsidP="00EE3FF8">
            <w:pPr>
              <w:pStyle w:val="11"/>
              <w:spacing w:before="0" w:line="240" w:lineRule="auto"/>
              <w:ind w:firstLine="0"/>
              <w:rPr>
                <w:szCs w:val="22"/>
              </w:rPr>
            </w:pPr>
            <w:r>
              <w:rPr>
                <w:szCs w:val="22"/>
              </w:rPr>
              <w:t>Кинетические методы анализа.</w:t>
            </w:r>
          </w:p>
        </w:tc>
        <w:tc>
          <w:tcPr>
            <w:tcW w:w="850" w:type="dxa"/>
          </w:tcPr>
          <w:p w:rsidR="00F40FF6" w:rsidRPr="00B9477A" w:rsidRDefault="00E52A8F" w:rsidP="00EE3FF8">
            <w:pPr>
              <w:pStyle w:val="11"/>
              <w:spacing w:before="0" w:line="240" w:lineRule="auto"/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F40FF6" w:rsidRPr="00E52A8F" w:rsidRDefault="00F40FF6" w:rsidP="00EE3FF8">
            <w:pPr>
              <w:pStyle w:val="11"/>
              <w:spacing w:before="0" w:line="240" w:lineRule="auto"/>
              <w:ind w:firstLine="0"/>
              <w:jc w:val="center"/>
              <w:rPr>
                <w:szCs w:val="22"/>
              </w:rPr>
            </w:pPr>
            <w:r w:rsidRPr="00E52A8F">
              <w:rPr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F40FF6" w:rsidRPr="00E52A8F" w:rsidRDefault="00F40FF6" w:rsidP="00EE3FF8">
            <w:pPr>
              <w:pStyle w:val="11"/>
              <w:spacing w:before="0" w:line="240" w:lineRule="auto"/>
              <w:ind w:firstLine="0"/>
              <w:jc w:val="center"/>
              <w:rPr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F40FF6" w:rsidRPr="00E52A8F" w:rsidRDefault="00F40FF6" w:rsidP="00EE3FF8">
            <w:pPr>
              <w:pStyle w:val="11"/>
              <w:spacing w:before="0" w:line="240" w:lineRule="auto"/>
              <w:ind w:firstLine="0"/>
              <w:jc w:val="center"/>
              <w:rPr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F40FF6" w:rsidRPr="00E52A8F" w:rsidRDefault="00F40FF6" w:rsidP="00EE3FF8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F40FF6" w:rsidRPr="00E52A8F" w:rsidRDefault="00E52A8F" w:rsidP="00EE3FF8">
            <w:pPr>
              <w:ind w:firstLine="0"/>
              <w:jc w:val="center"/>
              <w:rPr>
                <w:sz w:val="22"/>
                <w:szCs w:val="22"/>
              </w:rPr>
            </w:pPr>
            <w:r w:rsidRPr="00E52A8F">
              <w:rPr>
                <w:sz w:val="22"/>
                <w:szCs w:val="22"/>
              </w:rPr>
              <w:t>6</w:t>
            </w:r>
          </w:p>
        </w:tc>
      </w:tr>
      <w:tr w:rsidR="00F40FF6" w:rsidRPr="00B9477A" w:rsidTr="00C06B82">
        <w:tc>
          <w:tcPr>
            <w:tcW w:w="709" w:type="dxa"/>
            <w:gridSpan w:val="2"/>
            <w:shd w:val="clear" w:color="auto" w:fill="auto"/>
          </w:tcPr>
          <w:p w:rsidR="00F40FF6" w:rsidRPr="00B9477A" w:rsidRDefault="00F40FF6" w:rsidP="00EE3FF8">
            <w:pPr>
              <w:ind w:left="-108" w:firstLine="142"/>
              <w:rPr>
                <w:b/>
                <w:caps/>
                <w:sz w:val="22"/>
                <w:szCs w:val="22"/>
              </w:rPr>
            </w:pPr>
            <w:r w:rsidRPr="00B9477A">
              <w:rPr>
                <w:b/>
                <w:caps/>
                <w:sz w:val="22"/>
                <w:szCs w:val="22"/>
              </w:rPr>
              <w:t>2.8</w:t>
            </w:r>
          </w:p>
        </w:tc>
        <w:tc>
          <w:tcPr>
            <w:tcW w:w="3686" w:type="dxa"/>
            <w:shd w:val="clear" w:color="auto" w:fill="auto"/>
          </w:tcPr>
          <w:p w:rsidR="00F40FF6" w:rsidRDefault="00F40FF6" w:rsidP="00EE3FF8">
            <w:pPr>
              <w:pStyle w:val="11"/>
              <w:spacing w:before="0" w:line="240" w:lineRule="auto"/>
              <w:ind w:firstLine="0"/>
              <w:rPr>
                <w:szCs w:val="22"/>
              </w:rPr>
            </w:pPr>
            <w:proofErr w:type="spellStart"/>
            <w:r w:rsidRPr="00B9477A">
              <w:rPr>
                <w:szCs w:val="22"/>
              </w:rPr>
              <w:t>Пробоотбор</w:t>
            </w:r>
            <w:proofErr w:type="spellEnd"/>
            <w:r w:rsidRPr="00B9477A">
              <w:rPr>
                <w:szCs w:val="22"/>
              </w:rPr>
              <w:t xml:space="preserve"> и </w:t>
            </w:r>
            <w:proofErr w:type="spellStart"/>
            <w:r w:rsidRPr="00B9477A">
              <w:rPr>
                <w:szCs w:val="22"/>
              </w:rPr>
              <w:t>пробоподготовка</w:t>
            </w:r>
            <w:proofErr w:type="spellEnd"/>
            <w:r w:rsidRPr="00B9477A">
              <w:rPr>
                <w:szCs w:val="22"/>
              </w:rPr>
              <w:t xml:space="preserve"> в анализе.</w:t>
            </w:r>
            <w:r w:rsidR="0028191F">
              <w:rPr>
                <w:szCs w:val="22"/>
              </w:rPr>
              <w:t xml:space="preserve"> Метрологические основы химического анализа.</w:t>
            </w:r>
          </w:p>
        </w:tc>
        <w:tc>
          <w:tcPr>
            <w:tcW w:w="850" w:type="dxa"/>
          </w:tcPr>
          <w:p w:rsidR="00F40FF6" w:rsidRPr="00B9477A" w:rsidRDefault="00E52A8F" w:rsidP="00EE3FF8">
            <w:pPr>
              <w:pStyle w:val="11"/>
              <w:spacing w:before="0" w:line="240" w:lineRule="auto"/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:rsidR="00F40FF6" w:rsidRPr="00E52A8F" w:rsidRDefault="0028191F" w:rsidP="00EE3FF8">
            <w:pPr>
              <w:pStyle w:val="11"/>
              <w:spacing w:before="0" w:line="240" w:lineRule="auto"/>
              <w:ind w:firstLine="0"/>
              <w:jc w:val="center"/>
              <w:rPr>
                <w:szCs w:val="22"/>
              </w:rPr>
            </w:pPr>
            <w:r w:rsidRPr="00E52A8F">
              <w:rPr>
                <w:szCs w:val="22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F40FF6" w:rsidRPr="00E52A8F" w:rsidRDefault="0028191F" w:rsidP="00EE3FF8">
            <w:pPr>
              <w:pStyle w:val="11"/>
              <w:spacing w:before="0" w:line="240" w:lineRule="auto"/>
              <w:ind w:firstLine="0"/>
              <w:jc w:val="center"/>
              <w:rPr>
                <w:szCs w:val="22"/>
              </w:rPr>
            </w:pPr>
            <w:r w:rsidRPr="00E52A8F">
              <w:rPr>
                <w:szCs w:val="22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F40FF6" w:rsidRPr="00E52A8F" w:rsidRDefault="00F40FF6" w:rsidP="00EE3FF8">
            <w:pPr>
              <w:pStyle w:val="11"/>
              <w:spacing w:before="0" w:line="240" w:lineRule="auto"/>
              <w:ind w:firstLine="0"/>
              <w:jc w:val="center"/>
              <w:rPr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F40FF6" w:rsidRPr="00E52A8F" w:rsidRDefault="0028191F" w:rsidP="00EE3FF8">
            <w:pPr>
              <w:ind w:firstLine="0"/>
              <w:jc w:val="center"/>
              <w:rPr>
                <w:sz w:val="22"/>
                <w:szCs w:val="22"/>
              </w:rPr>
            </w:pPr>
            <w:r w:rsidRPr="00E52A8F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F40FF6" w:rsidRPr="00E52A8F" w:rsidRDefault="0028191F" w:rsidP="00EE3FF8">
            <w:pPr>
              <w:ind w:firstLine="0"/>
              <w:jc w:val="center"/>
              <w:rPr>
                <w:sz w:val="22"/>
                <w:szCs w:val="22"/>
              </w:rPr>
            </w:pPr>
            <w:r w:rsidRPr="00E52A8F">
              <w:rPr>
                <w:sz w:val="22"/>
                <w:szCs w:val="22"/>
              </w:rPr>
              <w:t>10</w:t>
            </w:r>
          </w:p>
        </w:tc>
      </w:tr>
      <w:tr w:rsidR="00F40FF6" w:rsidRPr="00B9477A" w:rsidTr="00C06B82">
        <w:tc>
          <w:tcPr>
            <w:tcW w:w="709" w:type="dxa"/>
            <w:gridSpan w:val="2"/>
            <w:shd w:val="clear" w:color="auto" w:fill="auto"/>
          </w:tcPr>
          <w:p w:rsidR="00F40FF6" w:rsidRPr="00B9477A" w:rsidRDefault="00F40FF6" w:rsidP="00EE3FF8">
            <w:pPr>
              <w:ind w:left="-108" w:firstLine="142"/>
              <w:rPr>
                <w:b/>
                <w:caps/>
                <w:sz w:val="22"/>
                <w:szCs w:val="22"/>
              </w:rPr>
            </w:pPr>
          </w:p>
        </w:tc>
        <w:tc>
          <w:tcPr>
            <w:tcW w:w="3686" w:type="dxa"/>
            <w:shd w:val="clear" w:color="auto" w:fill="auto"/>
          </w:tcPr>
          <w:p w:rsidR="00F40FF6" w:rsidRDefault="00F40FF6" w:rsidP="00EE3FF8">
            <w:pPr>
              <w:pStyle w:val="11"/>
              <w:spacing w:before="0" w:line="240" w:lineRule="auto"/>
              <w:ind w:firstLine="0"/>
              <w:rPr>
                <w:szCs w:val="22"/>
              </w:rPr>
            </w:pPr>
          </w:p>
        </w:tc>
        <w:tc>
          <w:tcPr>
            <w:tcW w:w="850" w:type="dxa"/>
          </w:tcPr>
          <w:p w:rsidR="00F40FF6" w:rsidRPr="00B9477A" w:rsidRDefault="00F40FF6" w:rsidP="00EE3FF8">
            <w:pPr>
              <w:pStyle w:val="11"/>
              <w:spacing w:before="0" w:line="240" w:lineRule="auto"/>
              <w:ind w:firstLine="0"/>
              <w:jc w:val="center"/>
              <w:rPr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:rsidR="00F40FF6" w:rsidRPr="00E52A8F" w:rsidRDefault="00F40FF6" w:rsidP="00EE3FF8">
            <w:pPr>
              <w:pStyle w:val="11"/>
              <w:spacing w:before="0" w:line="240" w:lineRule="auto"/>
              <w:ind w:firstLine="0"/>
              <w:jc w:val="center"/>
              <w:rPr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F40FF6" w:rsidRPr="00E52A8F" w:rsidRDefault="00F40FF6" w:rsidP="00EE3FF8">
            <w:pPr>
              <w:pStyle w:val="11"/>
              <w:spacing w:before="0" w:line="240" w:lineRule="auto"/>
              <w:ind w:firstLine="0"/>
              <w:jc w:val="center"/>
              <w:rPr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F40FF6" w:rsidRPr="00E52A8F" w:rsidRDefault="00F40FF6" w:rsidP="00EE3FF8">
            <w:pPr>
              <w:pStyle w:val="11"/>
              <w:spacing w:before="0" w:line="240" w:lineRule="auto"/>
              <w:ind w:firstLine="0"/>
              <w:jc w:val="center"/>
              <w:rPr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F40FF6" w:rsidRPr="00E52A8F" w:rsidRDefault="00F40FF6" w:rsidP="00EE3FF8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F40FF6" w:rsidRPr="00E52A8F" w:rsidRDefault="00F40FF6" w:rsidP="00EE3FF8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40FF6" w:rsidRPr="00B9477A" w:rsidTr="00C06B82">
        <w:tc>
          <w:tcPr>
            <w:tcW w:w="4395" w:type="dxa"/>
            <w:gridSpan w:val="3"/>
            <w:shd w:val="clear" w:color="auto" w:fill="auto"/>
          </w:tcPr>
          <w:p w:rsidR="00F40FF6" w:rsidRPr="00F40FF6" w:rsidRDefault="00F40FF6" w:rsidP="00EE3FF8">
            <w:pPr>
              <w:pStyle w:val="11"/>
              <w:spacing w:before="0" w:line="240" w:lineRule="auto"/>
              <w:ind w:firstLine="0"/>
              <w:rPr>
                <w:b/>
                <w:szCs w:val="22"/>
              </w:rPr>
            </w:pPr>
            <w:r w:rsidRPr="00F40FF6">
              <w:rPr>
                <w:b/>
                <w:szCs w:val="22"/>
              </w:rPr>
              <w:t>Раздел 3. Основные объекты анализа</w:t>
            </w:r>
          </w:p>
        </w:tc>
        <w:tc>
          <w:tcPr>
            <w:tcW w:w="850" w:type="dxa"/>
          </w:tcPr>
          <w:p w:rsidR="00F40FF6" w:rsidRPr="00C06B82" w:rsidRDefault="00C06B82" w:rsidP="00EE3FF8">
            <w:pPr>
              <w:pStyle w:val="11"/>
              <w:spacing w:before="0" w:line="240" w:lineRule="auto"/>
              <w:ind w:firstLine="0"/>
              <w:jc w:val="center"/>
              <w:rPr>
                <w:b/>
                <w:szCs w:val="22"/>
              </w:rPr>
            </w:pPr>
            <w:r w:rsidRPr="00C06B82">
              <w:rPr>
                <w:b/>
                <w:szCs w:val="22"/>
              </w:rPr>
              <w:t>12</w:t>
            </w:r>
          </w:p>
        </w:tc>
        <w:tc>
          <w:tcPr>
            <w:tcW w:w="993" w:type="dxa"/>
            <w:shd w:val="clear" w:color="auto" w:fill="auto"/>
          </w:tcPr>
          <w:p w:rsidR="00F40FF6" w:rsidRPr="00C06B82" w:rsidRDefault="0028191F" w:rsidP="00EE3FF8">
            <w:pPr>
              <w:pStyle w:val="11"/>
              <w:spacing w:before="0" w:line="240" w:lineRule="auto"/>
              <w:ind w:firstLine="0"/>
              <w:jc w:val="center"/>
              <w:rPr>
                <w:b/>
                <w:szCs w:val="22"/>
              </w:rPr>
            </w:pPr>
            <w:r w:rsidRPr="00C06B82">
              <w:rPr>
                <w:b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F40FF6" w:rsidRPr="00C06B82" w:rsidRDefault="00F40FF6" w:rsidP="00EE3FF8">
            <w:pPr>
              <w:pStyle w:val="11"/>
              <w:spacing w:before="0" w:line="240" w:lineRule="auto"/>
              <w:ind w:firstLine="0"/>
              <w:jc w:val="center"/>
              <w:rPr>
                <w:b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F40FF6" w:rsidRPr="00C06B82" w:rsidRDefault="00E52A8F" w:rsidP="00EE3FF8">
            <w:pPr>
              <w:pStyle w:val="11"/>
              <w:spacing w:before="0" w:line="240" w:lineRule="auto"/>
              <w:ind w:firstLine="0"/>
              <w:jc w:val="center"/>
              <w:rPr>
                <w:b/>
                <w:szCs w:val="22"/>
              </w:rPr>
            </w:pPr>
            <w:r w:rsidRPr="00C06B82">
              <w:rPr>
                <w:b/>
                <w:szCs w:val="22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F40FF6" w:rsidRPr="00C06B82" w:rsidRDefault="00F40FF6" w:rsidP="00EE3FF8">
            <w:pPr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F40FF6" w:rsidRPr="00C06B82" w:rsidRDefault="0028191F" w:rsidP="00EE3FF8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C06B82">
              <w:rPr>
                <w:b/>
                <w:sz w:val="22"/>
                <w:szCs w:val="22"/>
              </w:rPr>
              <w:t>6</w:t>
            </w:r>
          </w:p>
        </w:tc>
      </w:tr>
      <w:tr w:rsidR="00EE3FF8" w:rsidRPr="00B9477A" w:rsidTr="00C06B82">
        <w:tc>
          <w:tcPr>
            <w:tcW w:w="4395" w:type="dxa"/>
            <w:gridSpan w:val="3"/>
            <w:shd w:val="clear" w:color="auto" w:fill="auto"/>
          </w:tcPr>
          <w:p w:rsidR="00EE3FF8" w:rsidRPr="00B9477A" w:rsidRDefault="00EE3FF8" w:rsidP="00EE3FF8">
            <w:pPr>
              <w:jc w:val="both"/>
              <w:rPr>
                <w:b/>
                <w:sz w:val="22"/>
                <w:szCs w:val="22"/>
              </w:rPr>
            </w:pPr>
            <w:r w:rsidRPr="00B9477A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850" w:type="dxa"/>
          </w:tcPr>
          <w:p w:rsidR="00EE3FF8" w:rsidRPr="00B9477A" w:rsidRDefault="00E52A8F" w:rsidP="00E52A8F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190</w:t>
            </w:r>
          </w:p>
        </w:tc>
        <w:tc>
          <w:tcPr>
            <w:tcW w:w="993" w:type="dxa"/>
            <w:shd w:val="clear" w:color="auto" w:fill="auto"/>
          </w:tcPr>
          <w:p w:rsidR="00EE3FF8" w:rsidRPr="00B9477A" w:rsidRDefault="00EE3FF8" w:rsidP="00EE3FF8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B9477A">
              <w:rPr>
                <w:b/>
                <w:sz w:val="22"/>
                <w:szCs w:val="22"/>
              </w:rPr>
              <w:t>40</w:t>
            </w:r>
          </w:p>
        </w:tc>
        <w:tc>
          <w:tcPr>
            <w:tcW w:w="1134" w:type="dxa"/>
            <w:shd w:val="clear" w:color="auto" w:fill="auto"/>
          </w:tcPr>
          <w:p w:rsidR="00EE3FF8" w:rsidRPr="00B9477A" w:rsidRDefault="00EE3FF8" w:rsidP="00EE3FF8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850" w:type="dxa"/>
            <w:shd w:val="clear" w:color="auto" w:fill="auto"/>
          </w:tcPr>
          <w:p w:rsidR="00EE3FF8" w:rsidRPr="00B9477A" w:rsidRDefault="00EE3FF8" w:rsidP="00EE3FF8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B9477A">
              <w:rPr>
                <w:b/>
                <w:sz w:val="22"/>
                <w:szCs w:val="22"/>
              </w:rPr>
              <w:t>10</w:t>
            </w:r>
            <w:r>
              <w:rPr>
                <w:b/>
                <w:sz w:val="22"/>
                <w:szCs w:val="22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EE3FF8" w:rsidRPr="00B9477A" w:rsidRDefault="00EE3FF8" w:rsidP="00EE3FF8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417" w:type="dxa"/>
            <w:shd w:val="clear" w:color="auto" w:fill="auto"/>
          </w:tcPr>
          <w:p w:rsidR="00EE3FF8" w:rsidRPr="00B9477A" w:rsidRDefault="00EE3FF8" w:rsidP="00EE3FF8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B9477A">
              <w:rPr>
                <w:b/>
                <w:sz w:val="22"/>
                <w:szCs w:val="22"/>
              </w:rPr>
              <w:t>142</w:t>
            </w:r>
          </w:p>
        </w:tc>
      </w:tr>
    </w:tbl>
    <w:p w:rsidR="0044307F" w:rsidRDefault="0044307F" w:rsidP="0044307F">
      <w:pPr>
        <w:pStyle w:val="a6"/>
        <w:jc w:val="both"/>
        <w:rPr>
          <w:b w:val="0"/>
        </w:rPr>
      </w:pPr>
    </w:p>
    <w:p w:rsidR="005D13F7" w:rsidRPr="00197861" w:rsidRDefault="005D13F7" w:rsidP="0044307F">
      <w:pPr>
        <w:pStyle w:val="a6"/>
        <w:jc w:val="both"/>
        <w:rPr>
          <w:b w:val="0"/>
        </w:rPr>
      </w:pPr>
    </w:p>
    <w:p w:rsidR="0044307F" w:rsidRDefault="0044307F">
      <w:pPr>
        <w:widowControl/>
        <w:spacing w:after="200" w:line="276" w:lineRule="auto"/>
        <w:ind w:firstLine="0"/>
      </w:pPr>
    </w:p>
    <w:p w:rsidR="00B72D20" w:rsidRDefault="00B72D20">
      <w:pPr>
        <w:widowControl/>
        <w:spacing w:after="200" w:line="276" w:lineRule="auto"/>
        <w:ind w:firstLine="0"/>
      </w:pPr>
    </w:p>
    <w:p w:rsidR="0044307F" w:rsidRPr="00B457F0" w:rsidRDefault="0044307F" w:rsidP="0044307F">
      <w:pPr>
        <w:widowControl/>
        <w:spacing w:line="240" w:lineRule="auto"/>
        <w:ind w:firstLine="0"/>
        <w:jc w:val="center"/>
        <w:rPr>
          <w:b/>
          <w:sz w:val="28"/>
          <w:szCs w:val="28"/>
        </w:rPr>
      </w:pPr>
      <w:r w:rsidRPr="00B457F0">
        <w:rPr>
          <w:b/>
          <w:sz w:val="28"/>
          <w:szCs w:val="28"/>
        </w:rPr>
        <w:lastRenderedPageBreak/>
        <w:t>СОДЕРЖАНИЕ УЧЕБНОГО МАТЕРИАЛА</w:t>
      </w:r>
    </w:p>
    <w:p w:rsidR="00E65C35" w:rsidRPr="0013654A" w:rsidRDefault="00E65C35" w:rsidP="00E65C35">
      <w:pPr>
        <w:spacing w:line="240" w:lineRule="auto"/>
        <w:jc w:val="center"/>
        <w:rPr>
          <w:sz w:val="28"/>
          <w:szCs w:val="28"/>
        </w:rPr>
      </w:pPr>
    </w:p>
    <w:p w:rsidR="00E65C35" w:rsidRPr="0013654A" w:rsidRDefault="00E65C35" w:rsidP="00E65C35">
      <w:pPr>
        <w:spacing w:line="240" w:lineRule="auto"/>
        <w:jc w:val="center"/>
        <w:rPr>
          <w:b/>
          <w:sz w:val="28"/>
          <w:szCs w:val="28"/>
        </w:rPr>
      </w:pPr>
      <w:r w:rsidRPr="0013654A">
        <w:rPr>
          <w:b/>
          <w:sz w:val="28"/>
          <w:szCs w:val="28"/>
        </w:rPr>
        <w:t>Введение</w:t>
      </w:r>
    </w:p>
    <w:p w:rsidR="00E65C35" w:rsidRPr="0013654A" w:rsidRDefault="00E65C35" w:rsidP="00FC1EF1">
      <w:pPr>
        <w:spacing w:line="240" w:lineRule="auto"/>
        <w:ind w:firstLine="720"/>
        <w:jc w:val="both"/>
        <w:rPr>
          <w:sz w:val="28"/>
          <w:szCs w:val="28"/>
        </w:rPr>
      </w:pPr>
      <w:r w:rsidRPr="0013654A">
        <w:rPr>
          <w:sz w:val="28"/>
          <w:szCs w:val="28"/>
        </w:rPr>
        <w:t>Предмет аналитической химии, ее место среди других наук, связь с практикой.</w:t>
      </w:r>
    </w:p>
    <w:p w:rsidR="00E65C35" w:rsidRPr="0013654A" w:rsidRDefault="00E65C35" w:rsidP="00FC1EF1">
      <w:pPr>
        <w:spacing w:line="240" w:lineRule="auto"/>
        <w:ind w:firstLine="720"/>
        <w:jc w:val="both"/>
        <w:rPr>
          <w:sz w:val="28"/>
          <w:szCs w:val="28"/>
        </w:rPr>
      </w:pPr>
      <w:r w:rsidRPr="0013654A">
        <w:rPr>
          <w:sz w:val="28"/>
          <w:szCs w:val="28"/>
        </w:rPr>
        <w:t>Основные этапы развития аналитической химии.</w:t>
      </w:r>
    </w:p>
    <w:p w:rsidR="00E65C35" w:rsidRPr="0013654A" w:rsidRDefault="00E65C35" w:rsidP="00FC1EF1">
      <w:pPr>
        <w:spacing w:line="240" w:lineRule="auto"/>
        <w:ind w:firstLine="720"/>
        <w:jc w:val="both"/>
        <w:rPr>
          <w:sz w:val="28"/>
          <w:szCs w:val="28"/>
        </w:rPr>
      </w:pPr>
      <w:r w:rsidRPr="0013654A">
        <w:rPr>
          <w:sz w:val="28"/>
          <w:szCs w:val="28"/>
        </w:rPr>
        <w:t xml:space="preserve">Основные задачи и методы аналитической химии: снижение пределов обнаружения, повышение точности; обеспечение </w:t>
      </w:r>
      <w:proofErr w:type="spellStart"/>
      <w:r w:rsidRPr="0013654A">
        <w:rPr>
          <w:sz w:val="28"/>
          <w:szCs w:val="28"/>
        </w:rPr>
        <w:t>экспрессности</w:t>
      </w:r>
      <w:proofErr w:type="spellEnd"/>
      <w:r w:rsidRPr="0013654A">
        <w:rPr>
          <w:sz w:val="28"/>
          <w:szCs w:val="28"/>
        </w:rPr>
        <w:t xml:space="preserve">, </w:t>
      </w:r>
      <w:proofErr w:type="spellStart"/>
      <w:r w:rsidRPr="0013654A">
        <w:rPr>
          <w:sz w:val="28"/>
          <w:szCs w:val="28"/>
        </w:rPr>
        <w:t>следовый</w:t>
      </w:r>
      <w:proofErr w:type="spellEnd"/>
      <w:r w:rsidRPr="0013654A">
        <w:rPr>
          <w:sz w:val="28"/>
          <w:szCs w:val="28"/>
        </w:rPr>
        <w:t xml:space="preserve"> анализ и анализ микрообъектов, анализ без разрушения, локально-распределительный анализ, дистанционный анализ.</w:t>
      </w:r>
    </w:p>
    <w:p w:rsidR="00E65C35" w:rsidRPr="0013654A" w:rsidRDefault="00E65C35" w:rsidP="00FC1EF1">
      <w:pPr>
        <w:spacing w:line="240" w:lineRule="auto"/>
        <w:ind w:firstLine="720"/>
        <w:jc w:val="both"/>
        <w:rPr>
          <w:sz w:val="28"/>
          <w:szCs w:val="28"/>
        </w:rPr>
      </w:pPr>
      <w:r w:rsidRPr="0013654A">
        <w:rPr>
          <w:sz w:val="28"/>
          <w:szCs w:val="28"/>
        </w:rPr>
        <w:t xml:space="preserve">Химические, физико-химические, физические и биологические методы анализа. Макро-, микро- и </w:t>
      </w:r>
      <w:proofErr w:type="spellStart"/>
      <w:r w:rsidRPr="0013654A">
        <w:rPr>
          <w:sz w:val="28"/>
          <w:szCs w:val="28"/>
        </w:rPr>
        <w:t>ультрамикроанализ</w:t>
      </w:r>
      <w:proofErr w:type="spellEnd"/>
      <w:r w:rsidRPr="0013654A">
        <w:rPr>
          <w:sz w:val="28"/>
          <w:szCs w:val="28"/>
        </w:rPr>
        <w:t>.</w:t>
      </w:r>
    </w:p>
    <w:p w:rsidR="00E65C35" w:rsidRPr="0013654A" w:rsidRDefault="00E65C35" w:rsidP="00FC1EF1">
      <w:pPr>
        <w:spacing w:line="240" w:lineRule="auto"/>
        <w:ind w:firstLine="720"/>
        <w:jc w:val="both"/>
        <w:rPr>
          <w:sz w:val="28"/>
          <w:szCs w:val="28"/>
        </w:rPr>
      </w:pPr>
      <w:r w:rsidRPr="0013654A">
        <w:rPr>
          <w:sz w:val="28"/>
          <w:szCs w:val="28"/>
        </w:rPr>
        <w:t>Научная химико-аналитическая литература.</w:t>
      </w:r>
    </w:p>
    <w:p w:rsidR="00E65C35" w:rsidRPr="0013654A" w:rsidRDefault="00E65C35" w:rsidP="00E65C35">
      <w:pPr>
        <w:spacing w:line="240" w:lineRule="auto"/>
        <w:jc w:val="both"/>
        <w:rPr>
          <w:sz w:val="28"/>
          <w:szCs w:val="28"/>
        </w:rPr>
      </w:pPr>
    </w:p>
    <w:p w:rsidR="00E65C35" w:rsidRPr="0013654A" w:rsidRDefault="00FC0A10" w:rsidP="00E65C35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E65C35" w:rsidRPr="0013654A">
        <w:rPr>
          <w:b/>
          <w:sz w:val="28"/>
          <w:szCs w:val="28"/>
        </w:rPr>
        <w:t>.  Теоретические основы аналитической химии.</w:t>
      </w:r>
    </w:p>
    <w:p w:rsidR="00E65C35" w:rsidRPr="0013654A" w:rsidRDefault="00E65C35" w:rsidP="00840E17">
      <w:pPr>
        <w:spacing w:line="240" w:lineRule="auto"/>
        <w:ind w:firstLine="0"/>
        <w:rPr>
          <w:sz w:val="28"/>
          <w:szCs w:val="28"/>
        </w:rPr>
      </w:pPr>
    </w:p>
    <w:p w:rsidR="00E65C35" w:rsidRPr="00840E17" w:rsidRDefault="00840E17" w:rsidP="00840E17">
      <w:pPr>
        <w:pStyle w:val="ab"/>
        <w:numPr>
          <w:ilvl w:val="1"/>
          <w:numId w:val="4"/>
        </w:num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Закон действующих масс. Активность. Теория сильных электролитов.</w:t>
      </w:r>
    </w:p>
    <w:p w:rsidR="00E65C35" w:rsidRPr="0013654A" w:rsidRDefault="00E65C35" w:rsidP="00E65C35">
      <w:pPr>
        <w:spacing w:line="240" w:lineRule="auto"/>
        <w:jc w:val="both"/>
        <w:rPr>
          <w:b/>
          <w:sz w:val="28"/>
          <w:szCs w:val="28"/>
        </w:rPr>
      </w:pPr>
    </w:p>
    <w:p w:rsidR="00E65C35" w:rsidRPr="0013654A" w:rsidRDefault="00E65C35" w:rsidP="00FC1EF1">
      <w:pPr>
        <w:spacing w:line="240" w:lineRule="auto"/>
        <w:ind w:firstLine="720"/>
        <w:jc w:val="both"/>
        <w:rPr>
          <w:sz w:val="28"/>
          <w:szCs w:val="28"/>
        </w:rPr>
      </w:pPr>
      <w:r w:rsidRPr="0013654A">
        <w:rPr>
          <w:sz w:val="28"/>
          <w:szCs w:val="28"/>
        </w:rPr>
        <w:t>Полнота и скорость протекания реакции как основные предпосылки ее аналитического применения.</w:t>
      </w:r>
    </w:p>
    <w:p w:rsidR="00E65C35" w:rsidRPr="0013654A" w:rsidRDefault="00E65C35" w:rsidP="00FC1EF1">
      <w:pPr>
        <w:spacing w:line="240" w:lineRule="auto"/>
        <w:ind w:firstLine="720"/>
        <w:jc w:val="both"/>
        <w:rPr>
          <w:sz w:val="28"/>
          <w:szCs w:val="28"/>
        </w:rPr>
      </w:pPr>
      <w:r w:rsidRPr="0013654A">
        <w:rPr>
          <w:sz w:val="28"/>
          <w:szCs w:val="28"/>
        </w:rPr>
        <w:t>Термодинамические характеристики протекания химической реакции.</w:t>
      </w:r>
    </w:p>
    <w:p w:rsidR="00E65C35" w:rsidRPr="0013654A" w:rsidRDefault="00E65C35" w:rsidP="00FC1EF1">
      <w:pPr>
        <w:spacing w:line="240" w:lineRule="auto"/>
        <w:ind w:firstLine="720"/>
        <w:jc w:val="both"/>
        <w:rPr>
          <w:sz w:val="28"/>
          <w:szCs w:val="28"/>
        </w:rPr>
      </w:pPr>
      <w:r w:rsidRPr="0013654A">
        <w:rPr>
          <w:sz w:val="28"/>
          <w:szCs w:val="28"/>
        </w:rPr>
        <w:t>Константы равновесия реакций различных типов. Активность. Теория сильных электролитов Дебая-Хюккеля.</w:t>
      </w:r>
    </w:p>
    <w:p w:rsidR="00E65C35" w:rsidRPr="0013654A" w:rsidRDefault="00E65C35" w:rsidP="00FC1EF1">
      <w:pPr>
        <w:spacing w:line="240" w:lineRule="auto"/>
        <w:ind w:firstLine="720"/>
        <w:jc w:val="both"/>
        <w:rPr>
          <w:sz w:val="28"/>
          <w:szCs w:val="28"/>
        </w:rPr>
      </w:pPr>
      <w:r w:rsidRPr="0013654A">
        <w:rPr>
          <w:sz w:val="28"/>
          <w:szCs w:val="28"/>
        </w:rPr>
        <w:t>Совмещенные равновесия. Мольная доля и коэффициент побочной реакции.</w:t>
      </w:r>
    </w:p>
    <w:p w:rsidR="00E65C35" w:rsidRPr="0013654A" w:rsidRDefault="00C24B21" w:rsidP="00FC1EF1">
      <w:pPr>
        <w:spacing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Термодинамическая, </w:t>
      </w:r>
      <w:r w:rsidR="00E65C35" w:rsidRPr="0013654A">
        <w:rPr>
          <w:sz w:val="28"/>
          <w:szCs w:val="28"/>
        </w:rPr>
        <w:t>концентрационная и условная константы равновесия.</w:t>
      </w:r>
    </w:p>
    <w:p w:rsidR="00E65C35" w:rsidRPr="0013654A" w:rsidRDefault="00E65C35" w:rsidP="00FC1EF1">
      <w:pPr>
        <w:spacing w:line="240" w:lineRule="auto"/>
        <w:ind w:firstLine="720"/>
        <w:jc w:val="both"/>
        <w:rPr>
          <w:sz w:val="28"/>
          <w:szCs w:val="28"/>
        </w:rPr>
      </w:pPr>
      <w:r w:rsidRPr="0013654A">
        <w:rPr>
          <w:sz w:val="28"/>
          <w:szCs w:val="28"/>
        </w:rPr>
        <w:t>Скорость химической реакции. Катализаторы и ингибиторы.</w:t>
      </w:r>
    </w:p>
    <w:p w:rsidR="00E65C35" w:rsidRPr="0013654A" w:rsidRDefault="00E65C35" w:rsidP="00FC1EF1">
      <w:pPr>
        <w:spacing w:line="240" w:lineRule="auto"/>
        <w:ind w:firstLine="720"/>
        <w:jc w:val="both"/>
        <w:rPr>
          <w:sz w:val="28"/>
          <w:szCs w:val="28"/>
        </w:rPr>
      </w:pPr>
      <w:r w:rsidRPr="0013654A">
        <w:rPr>
          <w:sz w:val="28"/>
          <w:szCs w:val="28"/>
        </w:rPr>
        <w:t xml:space="preserve">Растворители и их важнейшие характеристики (полярность, донорно-акцепторные свойства, структура). Электролиты и </w:t>
      </w:r>
      <w:proofErr w:type="spellStart"/>
      <w:r w:rsidRPr="0013654A">
        <w:rPr>
          <w:sz w:val="28"/>
          <w:szCs w:val="28"/>
        </w:rPr>
        <w:t>неэлектролиты</w:t>
      </w:r>
      <w:proofErr w:type="spellEnd"/>
      <w:r w:rsidRPr="0013654A">
        <w:rPr>
          <w:sz w:val="28"/>
          <w:szCs w:val="28"/>
        </w:rPr>
        <w:t>. Сольватация, ионизация, диссоциация и ассоциация растворенных веществ.</w:t>
      </w:r>
    </w:p>
    <w:p w:rsidR="00E65C35" w:rsidRPr="0013654A" w:rsidRDefault="00E65C35" w:rsidP="00FC1EF1">
      <w:pPr>
        <w:spacing w:line="240" w:lineRule="auto"/>
        <w:ind w:firstLine="720"/>
        <w:jc w:val="both"/>
        <w:rPr>
          <w:sz w:val="28"/>
          <w:szCs w:val="28"/>
        </w:rPr>
      </w:pPr>
      <w:r w:rsidRPr="0013654A">
        <w:rPr>
          <w:sz w:val="28"/>
          <w:szCs w:val="28"/>
        </w:rPr>
        <w:t xml:space="preserve">Общая оценка способности ионов участвовать в различных типах реакций в связи с положением в Периодической системе </w:t>
      </w:r>
      <w:proofErr w:type="spellStart"/>
      <w:r w:rsidRPr="0013654A">
        <w:rPr>
          <w:sz w:val="28"/>
          <w:szCs w:val="28"/>
        </w:rPr>
        <w:t>Д.И.Менделеева</w:t>
      </w:r>
      <w:proofErr w:type="spellEnd"/>
      <w:r w:rsidRPr="0013654A">
        <w:rPr>
          <w:sz w:val="28"/>
          <w:szCs w:val="28"/>
        </w:rPr>
        <w:t>.</w:t>
      </w:r>
    </w:p>
    <w:p w:rsidR="00E65C35" w:rsidRPr="0013654A" w:rsidRDefault="00E65C35" w:rsidP="00C24B21">
      <w:pPr>
        <w:spacing w:line="240" w:lineRule="auto"/>
        <w:jc w:val="both"/>
        <w:rPr>
          <w:sz w:val="28"/>
          <w:szCs w:val="28"/>
        </w:rPr>
      </w:pPr>
    </w:p>
    <w:p w:rsidR="00E65C35" w:rsidRPr="00840E17" w:rsidRDefault="00E65C35" w:rsidP="00840E17">
      <w:pPr>
        <w:pStyle w:val="ab"/>
        <w:numPr>
          <w:ilvl w:val="1"/>
          <w:numId w:val="4"/>
        </w:numPr>
        <w:spacing w:line="240" w:lineRule="auto"/>
        <w:jc w:val="center"/>
        <w:rPr>
          <w:b/>
          <w:sz w:val="28"/>
          <w:szCs w:val="28"/>
        </w:rPr>
      </w:pPr>
      <w:r w:rsidRPr="00840E17">
        <w:rPr>
          <w:b/>
          <w:sz w:val="28"/>
          <w:szCs w:val="28"/>
        </w:rPr>
        <w:t xml:space="preserve">Кислотно-основные </w:t>
      </w:r>
      <w:r w:rsidR="00840E17">
        <w:rPr>
          <w:b/>
          <w:sz w:val="28"/>
          <w:szCs w:val="28"/>
        </w:rPr>
        <w:t>равновесия в анализе, теории кислот и оснований</w:t>
      </w:r>
      <w:r w:rsidRPr="00840E17">
        <w:rPr>
          <w:b/>
          <w:sz w:val="28"/>
          <w:szCs w:val="28"/>
        </w:rPr>
        <w:t>.</w:t>
      </w:r>
    </w:p>
    <w:p w:rsidR="00E65C35" w:rsidRPr="0013654A" w:rsidRDefault="00E65C35" w:rsidP="00E65C35">
      <w:pPr>
        <w:spacing w:line="240" w:lineRule="auto"/>
        <w:ind w:firstLine="300"/>
        <w:jc w:val="both"/>
        <w:rPr>
          <w:sz w:val="28"/>
          <w:szCs w:val="28"/>
        </w:rPr>
      </w:pPr>
    </w:p>
    <w:p w:rsidR="00E65C35" w:rsidRPr="0013654A" w:rsidRDefault="00E65C35" w:rsidP="00FC1EF1">
      <w:pPr>
        <w:spacing w:line="240" w:lineRule="auto"/>
        <w:ind w:firstLine="720"/>
        <w:jc w:val="both"/>
        <w:rPr>
          <w:sz w:val="28"/>
          <w:szCs w:val="28"/>
        </w:rPr>
      </w:pPr>
      <w:r w:rsidRPr="0013654A">
        <w:rPr>
          <w:sz w:val="28"/>
          <w:szCs w:val="28"/>
        </w:rPr>
        <w:t xml:space="preserve">Современные представления о кислотах и основаниях. Теория </w:t>
      </w:r>
      <w:proofErr w:type="spellStart"/>
      <w:r w:rsidRPr="0013654A">
        <w:rPr>
          <w:sz w:val="28"/>
          <w:szCs w:val="28"/>
        </w:rPr>
        <w:t>Бренстеда-Лоури</w:t>
      </w:r>
      <w:proofErr w:type="spellEnd"/>
      <w:r w:rsidRPr="0013654A">
        <w:rPr>
          <w:sz w:val="28"/>
          <w:szCs w:val="28"/>
        </w:rPr>
        <w:t>. Равновесия в системах кислота - сопряженное основание. Влияние природы растворителя на кислотно-основные свойства веществ.</w:t>
      </w:r>
    </w:p>
    <w:p w:rsidR="00E65C35" w:rsidRPr="0013654A" w:rsidRDefault="00E65C35" w:rsidP="00FC1EF1">
      <w:pPr>
        <w:spacing w:line="240" w:lineRule="auto"/>
        <w:ind w:firstLine="720"/>
        <w:jc w:val="both"/>
        <w:rPr>
          <w:sz w:val="28"/>
          <w:szCs w:val="28"/>
        </w:rPr>
      </w:pPr>
      <w:r w:rsidRPr="0013654A">
        <w:rPr>
          <w:sz w:val="28"/>
          <w:szCs w:val="28"/>
        </w:rPr>
        <w:t xml:space="preserve">Константа </w:t>
      </w:r>
      <w:proofErr w:type="spellStart"/>
      <w:r w:rsidRPr="0013654A">
        <w:rPr>
          <w:sz w:val="28"/>
          <w:szCs w:val="28"/>
        </w:rPr>
        <w:t>автопротолиза</w:t>
      </w:r>
      <w:proofErr w:type="spellEnd"/>
      <w:r w:rsidRPr="0013654A">
        <w:rPr>
          <w:sz w:val="28"/>
          <w:szCs w:val="28"/>
        </w:rPr>
        <w:t xml:space="preserve"> растворителя. Шкалы кислотности в различных растворителях. Нивелирующие и дифференцирующие растворители.</w:t>
      </w:r>
    </w:p>
    <w:p w:rsidR="00E65C35" w:rsidRPr="0013654A" w:rsidRDefault="00E65C35" w:rsidP="00FC1EF1">
      <w:pPr>
        <w:spacing w:line="240" w:lineRule="auto"/>
        <w:ind w:firstLine="720"/>
        <w:jc w:val="both"/>
        <w:rPr>
          <w:sz w:val="28"/>
          <w:szCs w:val="28"/>
        </w:rPr>
      </w:pPr>
      <w:r w:rsidRPr="0013654A">
        <w:rPr>
          <w:sz w:val="28"/>
          <w:szCs w:val="28"/>
        </w:rPr>
        <w:t>Буферные растворы и их свойства. Буферная емкость.</w:t>
      </w:r>
    </w:p>
    <w:p w:rsidR="00E65C35" w:rsidRPr="0013654A" w:rsidRDefault="00E65C35" w:rsidP="00FC1EF1">
      <w:pPr>
        <w:spacing w:line="240" w:lineRule="auto"/>
        <w:ind w:firstLine="720"/>
        <w:jc w:val="both"/>
        <w:rPr>
          <w:sz w:val="28"/>
          <w:szCs w:val="28"/>
        </w:rPr>
      </w:pPr>
      <w:r w:rsidRPr="0013654A">
        <w:rPr>
          <w:sz w:val="28"/>
          <w:szCs w:val="28"/>
        </w:rPr>
        <w:lastRenderedPageBreak/>
        <w:t>Другие теории кислот и оснований.</w:t>
      </w:r>
    </w:p>
    <w:p w:rsidR="00E65C35" w:rsidRPr="0013654A" w:rsidRDefault="00E65C35" w:rsidP="00E65C35">
      <w:pPr>
        <w:spacing w:line="240" w:lineRule="auto"/>
        <w:ind w:firstLine="300"/>
        <w:jc w:val="both"/>
        <w:rPr>
          <w:sz w:val="28"/>
          <w:szCs w:val="28"/>
        </w:rPr>
      </w:pPr>
    </w:p>
    <w:p w:rsidR="00E65C35" w:rsidRPr="00840E17" w:rsidRDefault="00840E17" w:rsidP="00E65C35">
      <w:pPr>
        <w:spacing w:line="240" w:lineRule="auto"/>
        <w:ind w:firstLine="300"/>
        <w:jc w:val="center"/>
        <w:rPr>
          <w:b/>
          <w:sz w:val="28"/>
          <w:szCs w:val="28"/>
        </w:rPr>
      </w:pPr>
      <w:r w:rsidRPr="00840E17">
        <w:rPr>
          <w:b/>
          <w:sz w:val="28"/>
          <w:szCs w:val="28"/>
        </w:rPr>
        <w:t>1.3.</w:t>
      </w:r>
      <w:r w:rsidR="00E65C35" w:rsidRPr="00840E17">
        <w:rPr>
          <w:b/>
          <w:sz w:val="28"/>
          <w:szCs w:val="28"/>
        </w:rPr>
        <w:t xml:space="preserve">Реакции </w:t>
      </w:r>
      <w:proofErr w:type="spellStart"/>
      <w:r w:rsidR="00E65C35" w:rsidRPr="00840E17">
        <w:rPr>
          <w:b/>
          <w:sz w:val="28"/>
          <w:szCs w:val="28"/>
        </w:rPr>
        <w:t>комплексообразования</w:t>
      </w:r>
      <w:proofErr w:type="spellEnd"/>
      <w:r w:rsidRPr="00840E17">
        <w:rPr>
          <w:b/>
          <w:sz w:val="28"/>
          <w:szCs w:val="28"/>
        </w:rPr>
        <w:t xml:space="preserve"> в анализе</w:t>
      </w:r>
      <w:r w:rsidR="00E65C35" w:rsidRPr="00840E17">
        <w:rPr>
          <w:b/>
          <w:sz w:val="28"/>
          <w:szCs w:val="28"/>
        </w:rPr>
        <w:t>.</w:t>
      </w:r>
      <w:r w:rsidRPr="00840E17">
        <w:rPr>
          <w:b/>
          <w:sz w:val="28"/>
          <w:szCs w:val="28"/>
        </w:rPr>
        <w:t xml:space="preserve"> Органические реагенты в аналитической химии.</w:t>
      </w:r>
    </w:p>
    <w:p w:rsidR="00840E17" w:rsidRDefault="00840E17" w:rsidP="00840E17">
      <w:pPr>
        <w:spacing w:line="240" w:lineRule="auto"/>
        <w:ind w:firstLine="0"/>
        <w:jc w:val="both"/>
        <w:rPr>
          <w:sz w:val="28"/>
          <w:szCs w:val="28"/>
        </w:rPr>
      </w:pPr>
    </w:p>
    <w:p w:rsidR="00E65C35" w:rsidRPr="0013654A" w:rsidRDefault="00E65C35" w:rsidP="00C95941">
      <w:pPr>
        <w:spacing w:line="240" w:lineRule="auto"/>
        <w:ind w:firstLine="720"/>
        <w:jc w:val="both"/>
        <w:rPr>
          <w:sz w:val="28"/>
          <w:szCs w:val="28"/>
        </w:rPr>
      </w:pPr>
      <w:r w:rsidRPr="0013654A">
        <w:rPr>
          <w:sz w:val="28"/>
          <w:szCs w:val="28"/>
        </w:rPr>
        <w:t>Типы комплексных соединений, используемых в аналитической химии. Свойства комплексных соединений, имеющих аналитическое значение: устойчивость, растворимость, окраска, летучесть.</w:t>
      </w:r>
    </w:p>
    <w:p w:rsidR="00E65C35" w:rsidRPr="0013654A" w:rsidRDefault="00E65C35" w:rsidP="00E65C35">
      <w:pPr>
        <w:spacing w:line="240" w:lineRule="auto"/>
        <w:ind w:firstLine="720"/>
        <w:jc w:val="both"/>
        <w:rPr>
          <w:sz w:val="28"/>
          <w:szCs w:val="28"/>
        </w:rPr>
      </w:pPr>
      <w:r w:rsidRPr="0013654A">
        <w:rPr>
          <w:sz w:val="28"/>
          <w:szCs w:val="28"/>
        </w:rPr>
        <w:t xml:space="preserve">Строение комплексных соединений. Теория Вернера. </w:t>
      </w:r>
      <w:proofErr w:type="spellStart"/>
      <w:r w:rsidRPr="0013654A">
        <w:rPr>
          <w:sz w:val="28"/>
          <w:szCs w:val="28"/>
        </w:rPr>
        <w:t>Внутрисферные</w:t>
      </w:r>
      <w:proofErr w:type="spellEnd"/>
      <w:r w:rsidRPr="0013654A">
        <w:rPr>
          <w:sz w:val="28"/>
          <w:szCs w:val="28"/>
        </w:rPr>
        <w:t xml:space="preserve"> и внешнесферные комплексы, </w:t>
      </w:r>
      <w:proofErr w:type="spellStart"/>
      <w:r w:rsidRPr="0013654A">
        <w:rPr>
          <w:sz w:val="28"/>
          <w:szCs w:val="28"/>
        </w:rPr>
        <w:t>однолигандные</w:t>
      </w:r>
      <w:proofErr w:type="spellEnd"/>
      <w:r w:rsidRPr="0013654A">
        <w:rPr>
          <w:sz w:val="28"/>
          <w:szCs w:val="28"/>
        </w:rPr>
        <w:t xml:space="preserve"> и </w:t>
      </w:r>
      <w:proofErr w:type="spellStart"/>
      <w:r w:rsidRPr="0013654A">
        <w:rPr>
          <w:sz w:val="28"/>
          <w:szCs w:val="28"/>
        </w:rPr>
        <w:t>разнолигандные</w:t>
      </w:r>
      <w:proofErr w:type="spellEnd"/>
      <w:r w:rsidRPr="0013654A">
        <w:rPr>
          <w:sz w:val="28"/>
          <w:szCs w:val="28"/>
        </w:rPr>
        <w:t xml:space="preserve">, </w:t>
      </w:r>
      <w:proofErr w:type="spellStart"/>
      <w:r w:rsidRPr="0013654A">
        <w:rPr>
          <w:sz w:val="28"/>
          <w:szCs w:val="28"/>
        </w:rPr>
        <w:t>моноядерные</w:t>
      </w:r>
      <w:proofErr w:type="spellEnd"/>
      <w:r w:rsidRPr="0013654A">
        <w:rPr>
          <w:sz w:val="28"/>
          <w:szCs w:val="28"/>
        </w:rPr>
        <w:t xml:space="preserve"> и </w:t>
      </w:r>
      <w:proofErr w:type="spellStart"/>
      <w:r w:rsidRPr="0013654A">
        <w:rPr>
          <w:sz w:val="28"/>
          <w:szCs w:val="28"/>
        </w:rPr>
        <w:t>полиядерные</w:t>
      </w:r>
      <w:proofErr w:type="spellEnd"/>
      <w:r w:rsidRPr="0013654A">
        <w:rPr>
          <w:sz w:val="28"/>
          <w:szCs w:val="28"/>
        </w:rPr>
        <w:t xml:space="preserve"> комплексные соединения.</w:t>
      </w:r>
    </w:p>
    <w:p w:rsidR="00E65C35" w:rsidRPr="0013654A" w:rsidRDefault="00E65C35" w:rsidP="00C95941">
      <w:pPr>
        <w:spacing w:line="240" w:lineRule="auto"/>
        <w:ind w:firstLine="720"/>
        <w:jc w:val="both"/>
        <w:rPr>
          <w:sz w:val="28"/>
          <w:szCs w:val="28"/>
        </w:rPr>
      </w:pPr>
      <w:r w:rsidRPr="0013654A">
        <w:rPr>
          <w:sz w:val="28"/>
          <w:szCs w:val="28"/>
        </w:rPr>
        <w:t>Константы образования (ступенчатые, общие) комплексных соединений.</w:t>
      </w:r>
    </w:p>
    <w:p w:rsidR="00E65C35" w:rsidRPr="0013654A" w:rsidRDefault="00E65C35" w:rsidP="00C95941">
      <w:pPr>
        <w:spacing w:line="240" w:lineRule="auto"/>
        <w:ind w:firstLine="720"/>
        <w:jc w:val="both"/>
        <w:rPr>
          <w:sz w:val="28"/>
          <w:szCs w:val="28"/>
        </w:rPr>
      </w:pPr>
      <w:r w:rsidRPr="0013654A">
        <w:rPr>
          <w:sz w:val="28"/>
          <w:szCs w:val="28"/>
        </w:rPr>
        <w:t xml:space="preserve">Функция образования (среднее </w:t>
      </w:r>
      <w:proofErr w:type="spellStart"/>
      <w:r w:rsidRPr="0013654A">
        <w:rPr>
          <w:sz w:val="28"/>
          <w:szCs w:val="28"/>
        </w:rPr>
        <w:t>лигандное</w:t>
      </w:r>
      <w:proofErr w:type="spellEnd"/>
      <w:r w:rsidRPr="0013654A">
        <w:rPr>
          <w:sz w:val="28"/>
          <w:szCs w:val="28"/>
        </w:rPr>
        <w:t xml:space="preserve"> число), функция закомплексованности, степень образования комплекса.</w:t>
      </w:r>
    </w:p>
    <w:p w:rsidR="00E65C35" w:rsidRPr="0013654A" w:rsidRDefault="00E65C35" w:rsidP="00C95941">
      <w:pPr>
        <w:spacing w:line="240" w:lineRule="auto"/>
        <w:ind w:firstLine="720"/>
        <w:jc w:val="both"/>
        <w:rPr>
          <w:sz w:val="28"/>
          <w:szCs w:val="28"/>
        </w:rPr>
      </w:pPr>
      <w:r w:rsidRPr="0013654A">
        <w:rPr>
          <w:sz w:val="28"/>
          <w:szCs w:val="28"/>
        </w:rPr>
        <w:t xml:space="preserve">Факторы, влияющие на устойчивость комплексных соединений: электронное строение  центрального атома и </w:t>
      </w:r>
      <w:proofErr w:type="spellStart"/>
      <w:r w:rsidRPr="0013654A">
        <w:rPr>
          <w:sz w:val="28"/>
          <w:szCs w:val="28"/>
        </w:rPr>
        <w:t>лиганда</w:t>
      </w:r>
      <w:proofErr w:type="spellEnd"/>
      <w:r w:rsidRPr="0013654A">
        <w:rPr>
          <w:sz w:val="28"/>
          <w:szCs w:val="28"/>
        </w:rPr>
        <w:t>,  рН, ионная сила. Взаимодействие органических реагентов с неорганическими ионами. Теория  аналогий взаимодействия ионов металлов с неорганическими и органическими реагентами.</w:t>
      </w:r>
    </w:p>
    <w:p w:rsidR="00E65C35" w:rsidRPr="0013654A" w:rsidRDefault="00E65C35" w:rsidP="00E65C35">
      <w:pPr>
        <w:spacing w:line="240" w:lineRule="auto"/>
        <w:ind w:firstLine="720"/>
        <w:jc w:val="both"/>
        <w:rPr>
          <w:sz w:val="28"/>
          <w:szCs w:val="28"/>
        </w:rPr>
      </w:pPr>
      <w:r w:rsidRPr="0013654A">
        <w:rPr>
          <w:sz w:val="28"/>
          <w:szCs w:val="28"/>
        </w:rPr>
        <w:t>Теория «жестких» и «мягких» кислот и оснований Пирсона (ЖМКО принцип).</w:t>
      </w:r>
    </w:p>
    <w:p w:rsidR="00E65C35" w:rsidRPr="0013654A" w:rsidRDefault="00E65C35" w:rsidP="00E65C35">
      <w:pPr>
        <w:spacing w:line="240" w:lineRule="auto"/>
        <w:ind w:firstLine="720"/>
        <w:jc w:val="both"/>
        <w:rPr>
          <w:sz w:val="28"/>
          <w:szCs w:val="28"/>
        </w:rPr>
      </w:pPr>
      <w:r w:rsidRPr="0013654A">
        <w:rPr>
          <w:sz w:val="28"/>
          <w:szCs w:val="28"/>
        </w:rPr>
        <w:t xml:space="preserve">Хелатные соединения и их применение в анализе. Факторы, влияющие на устойчивость </w:t>
      </w:r>
      <w:proofErr w:type="spellStart"/>
      <w:r w:rsidRPr="0013654A">
        <w:rPr>
          <w:sz w:val="28"/>
          <w:szCs w:val="28"/>
        </w:rPr>
        <w:t>хелатов</w:t>
      </w:r>
      <w:proofErr w:type="spellEnd"/>
      <w:r w:rsidRPr="0013654A">
        <w:rPr>
          <w:sz w:val="28"/>
          <w:szCs w:val="28"/>
        </w:rPr>
        <w:t>.</w:t>
      </w:r>
    </w:p>
    <w:p w:rsidR="00E65C35" w:rsidRPr="0013654A" w:rsidRDefault="00E65C35" w:rsidP="00E65C35">
      <w:pPr>
        <w:spacing w:line="240" w:lineRule="auto"/>
        <w:ind w:firstLine="720"/>
        <w:jc w:val="both"/>
        <w:rPr>
          <w:sz w:val="28"/>
          <w:szCs w:val="28"/>
        </w:rPr>
      </w:pPr>
      <w:r w:rsidRPr="0013654A">
        <w:rPr>
          <w:sz w:val="28"/>
          <w:szCs w:val="28"/>
        </w:rPr>
        <w:t xml:space="preserve">Влияние процессов </w:t>
      </w:r>
      <w:proofErr w:type="spellStart"/>
      <w:r w:rsidRPr="0013654A">
        <w:rPr>
          <w:sz w:val="28"/>
          <w:szCs w:val="28"/>
        </w:rPr>
        <w:t>комплексообразования</w:t>
      </w:r>
      <w:proofErr w:type="spellEnd"/>
      <w:r w:rsidRPr="0013654A">
        <w:rPr>
          <w:sz w:val="28"/>
          <w:szCs w:val="28"/>
        </w:rPr>
        <w:t xml:space="preserve"> на растворимость соединений, потенциал </w:t>
      </w:r>
      <w:proofErr w:type="spellStart"/>
      <w:r w:rsidRPr="0013654A">
        <w:rPr>
          <w:sz w:val="28"/>
          <w:szCs w:val="28"/>
        </w:rPr>
        <w:t>окислительно</w:t>
      </w:r>
      <w:proofErr w:type="spellEnd"/>
      <w:r w:rsidRPr="0013654A">
        <w:rPr>
          <w:sz w:val="28"/>
          <w:szCs w:val="28"/>
        </w:rPr>
        <w:t>-восстановительных систем, кислотно-основное равновесие.</w:t>
      </w:r>
    </w:p>
    <w:p w:rsidR="00E65C35" w:rsidRPr="0013654A" w:rsidRDefault="00E65C35" w:rsidP="00E65C35">
      <w:pPr>
        <w:spacing w:line="240" w:lineRule="auto"/>
        <w:ind w:firstLine="720"/>
        <w:jc w:val="both"/>
        <w:rPr>
          <w:sz w:val="28"/>
          <w:szCs w:val="28"/>
        </w:rPr>
      </w:pPr>
      <w:r w:rsidRPr="0013654A">
        <w:rPr>
          <w:sz w:val="28"/>
          <w:szCs w:val="28"/>
        </w:rPr>
        <w:t xml:space="preserve">Способы повышения чувствительности и селективности анализа с использованием процессов </w:t>
      </w:r>
      <w:proofErr w:type="spellStart"/>
      <w:r w:rsidRPr="0013654A">
        <w:rPr>
          <w:sz w:val="28"/>
          <w:szCs w:val="28"/>
        </w:rPr>
        <w:t>комплексообразования</w:t>
      </w:r>
      <w:proofErr w:type="spellEnd"/>
      <w:r w:rsidRPr="0013654A">
        <w:rPr>
          <w:sz w:val="28"/>
          <w:szCs w:val="28"/>
        </w:rPr>
        <w:t>.</w:t>
      </w:r>
    </w:p>
    <w:p w:rsidR="00E65C35" w:rsidRPr="0013654A" w:rsidRDefault="00E65C35" w:rsidP="00E65C35">
      <w:pPr>
        <w:spacing w:line="240" w:lineRule="auto"/>
        <w:ind w:firstLine="720"/>
        <w:jc w:val="both"/>
        <w:rPr>
          <w:sz w:val="28"/>
          <w:szCs w:val="28"/>
        </w:rPr>
      </w:pPr>
      <w:r w:rsidRPr="0013654A">
        <w:rPr>
          <w:sz w:val="28"/>
          <w:szCs w:val="28"/>
        </w:rPr>
        <w:t xml:space="preserve">Важнейшие органические реагенты, применяемые в анализе для  разделения и маскирования, обнаружения и определения ионов металлов. </w:t>
      </w:r>
      <w:r>
        <w:rPr>
          <w:sz w:val="28"/>
          <w:szCs w:val="28"/>
        </w:rPr>
        <w:t>В</w:t>
      </w:r>
      <w:r w:rsidRPr="0013654A">
        <w:rPr>
          <w:sz w:val="28"/>
          <w:szCs w:val="28"/>
        </w:rPr>
        <w:t>озможности использования комплексных соединений в различных методах анализа.</w:t>
      </w:r>
    </w:p>
    <w:p w:rsidR="00E65C35" w:rsidRPr="0013654A" w:rsidRDefault="00E65C35" w:rsidP="00E65C35">
      <w:pPr>
        <w:spacing w:line="240" w:lineRule="auto"/>
        <w:jc w:val="both"/>
        <w:rPr>
          <w:sz w:val="28"/>
          <w:szCs w:val="28"/>
        </w:rPr>
      </w:pPr>
    </w:p>
    <w:p w:rsidR="00E65C35" w:rsidRPr="00840E17" w:rsidRDefault="00840E17" w:rsidP="00840E17">
      <w:pPr>
        <w:pStyle w:val="ab"/>
        <w:numPr>
          <w:ilvl w:val="1"/>
          <w:numId w:val="5"/>
        </w:numPr>
        <w:spacing w:line="240" w:lineRule="auto"/>
        <w:jc w:val="center"/>
        <w:rPr>
          <w:b/>
          <w:sz w:val="28"/>
          <w:szCs w:val="28"/>
        </w:rPr>
      </w:pPr>
      <w:r w:rsidRPr="00840E17">
        <w:rPr>
          <w:b/>
          <w:sz w:val="28"/>
          <w:szCs w:val="28"/>
        </w:rPr>
        <w:t>Реакции окисления-восстановления в аналитической химии.</w:t>
      </w:r>
    </w:p>
    <w:p w:rsidR="00E65C35" w:rsidRPr="0013654A" w:rsidRDefault="00E65C35" w:rsidP="00E65C35">
      <w:pPr>
        <w:spacing w:line="240" w:lineRule="auto"/>
        <w:jc w:val="both"/>
        <w:rPr>
          <w:sz w:val="28"/>
          <w:szCs w:val="28"/>
        </w:rPr>
      </w:pPr>
    </w:p>
    <w:p w:rsidR="00E65C35" w:rsidRPr="0013654A" w:rsidRDefault="00E65C35" w:rsidP="00E65C35">
      <w:pPr>
        <w:spacing w:line="240" w:lineRule="auto"/>
        <w:ind w:firstLine="720"/>
        <w:jc w:val="both"/>
        <w:rPr>
          <w:sz w:val="28"/>
          <w:szCs w:val="28"/>
        </w:rPr>
      </w:pPr>
      <w:r w:rsidRPr="0013654A">
        <w:rPr>
          <w:sz w:val="28"/>
          <w:szCs w:val="28"/>
        </w:rPr>
        <w:t>Электродный потенциал. Уравнение Нернста. Стандартный и формальный потенциалы. Связь константы равновесия со стандартными потенциалами.</w:t>
      </w:r>
    </w:p>
    <w:p w:rsidR="00E65C35" w:rsidRPr="0013654A" w:rsidRDefault="00E65C35" w:rsidP="00E65C35">
      <w:pPr>
        <w:spacing w:line="240" w:lineRule="auto"/>
        <w:ind w:firstLine="720"/>
        <w:jc w:val="both"/>
        <w:rPr>
          <w:sz w:val="28"/>
          <w:szCs w:val="28"/>
        </w:rPr>
      </w:pPr>
      <w:r w:rsidRPr="0013654A">
        <w:rPr>
          <w:sz w:val="28"/>
          <w:szCs w:val="28"/>
        </w:rPr>
        <w:t xml:space="preserve">Факторы, влияющие на направление </w:t>
      </w:r>
      <w:proofErr w:type="spellStart"/>
      <w:r w:rsidRPr="0013654A">
        <w:rPr>
          <w:sz w:val="28"/>
          <w:szCs w:val="28"/>
        </w:rPr>
        <w:t>окислительно</w:t>
      </w:r>
      <w:proofErr w:type="spellEnd"/>
      <w:r w:rsidRPr="0013654A">
        <w:rPr>
          <w:sz w:val="28"/>
          <w:szCs w:val="28"/>
        </w:rPr>
        <w:t>-восстановительных реакций. Основные неорганические и органические окислители и восстановители, применяемые в анализе.</w:t>
      </w:r>
    </w:p>
    <w:p w:rsidR="00E65C35" w:rsidRPr="0013654A" w:rsidRDefault="00E65C35" w:rsidP="00E65C35">
      <w:pPr>
        <w:spacing w:line="240" w:lineRule="auto"/>
        <w:jc w:val="center"/>
        <w:rPr>
          <w:sz w:val="28"/>
          <w:szCs w:val="28"/>
        </w:rPr>
      </w:pPr>
    </w:p>
    <w:p w:rsidR="00E65C35" w:rsidRPr="00E26DD8" w:rsidRDefault="00840E17" w:rsidP="00F40FF6">
      <w:pPr>
        <w:pStyle w:val="ab"/>
        <w:numPr>
          <w:ilvl w:val="1"/>
          <w:numId w:val="5"/>
        </w:numPr>
        <w:spacing w:line="240" w:lineRule="auto"/>
        <w:jc w:val="center"/>
        <w:rPr>
          <w:sz w:val="28"/>
          <w:szCs w:val="28"/>
        </w:rPr>
      </w:pPr>
      <w:r w:rsidRPr="00E26DD8">
        <w:rPr>
          <w:b/>
          <w:sz w:val="28"/>
          <w:szCs w:val="28"/>
        </w:rPr>
        <w:t xml:space="preserve">Реакции осаждения в аналитической химии. </w:t>
      </w:r>
    </w:p>
    <w:p w:rsidR="00E65C35" w:rsidRPr="0013654A" w:rsidRDefault="00E65C35" w:rsidP="00E65C35">
      <w:pPr>
        <w:spacing w:line="240" w:lineRule="auto"/>
        <w:jc w:val="both"/>
        <w:rPr>
          <w:sz w:val="28"/>
          <w:szCs w:val="28"/>
        </w:rPr>
      </w:pPr>
      <w:r w:rsidRPr="0013654A">
        <w:rPr>
          <w:sz w:val="28"/>
          <w:szCs w:val="28"/>
        </w:rPr>
        <w:t xml:space="preserve">Факторы, определяющие растворимость неорганических и </w:t>
      </w:r>
      <w:r w:rsidRPr="0013654A">
        <w:rPr>
          <w:sz w:val="28"/>
          <w:szCs w:val="28"/>
        </w:rPr>
        <w:lastRenderedPageBreak/>
        <w:t>органических веществ в различных растворителях.</w:t>
      </w:r>
    </w:p>
    <w:p w:rsidR="00E65C35" w:rsidRPr="0013654A" w:rsidRDefault="00E65C35" w:rsidP="00E65C35">
      <w:pPr>
        <w:spacing w:line="240" w:lineRule="auto"/>
        <w:jc w:val="both"/>
        <w:rPr>
          <w:sz w:val="28"/>
          <w:szCs w:val="28"/>
        </w:rPr>
      </w:pPr>
      <w:r w:rsidRPr="0013654A">
        <w:rPr>
          <w:sz w:val="28"/>
          <w:szCs w:val="28"/>
        </w:rPr>
        <w:t>Произведение растворимости (термодинамическое, концентрационное, условное), его связь с растворимостью малорастворимого соединения. Зависимость растворимости ионных соединений от концентраций общих и посторонних ионов, рН, присутствия комплексообразующих реагентов, окислителей, восстановителей. Влияние природы растворителя и температуры на растворимость.</w:t>
      </w:r>
    </w:p>
    <w:p w:rsidR="00E26DD8" w:rsidRDefault="00E65C35" w:rsidP="00197AC2">
      <w:pPr>
        <w:spacing w:line="240" w:lineRule="auto"/>
        <w:jc w:val="both"/>
        <w:rPr>
          <w:sz w:val="28"/>
          <w:szCs w:val="28"/>
        </w:rPr>
      </w:pPr>
      <w:r w:rsidRPr="0013654A">
        <w:rPr>
          <w:sz w:val="28"/>
          <w:szCs w:val="28"/>
        </w:rPr>
        <w:t>Взаимосвязь между растворимостью и произведением растворимости осадка. Условия получения кристаллических и аморфных осадков.</w:t>
      </w:r>
    </w:p>
    <w:p w:rsidR="00E26DD8" w:rsidRDefault="00E65C35" w:rsidP="00E26DD8">
      <w:pPr>
        <w:spacing w:line="240" w:lineRule="auto"/>
        <w:ind w:left="620" w:firstLine="0"/>
        <w:jc w:val="both"/>
        <w:rPr>
          <w:sz w:val="28"/>
          <w:szCs w:val="28"/>
        </w:rPr>
      </w:pPr>
      <w:r w:rsidRPr="0013654A">
        <w:rPr>
          <w:sz w:val="28"/>
          <w:szCs w:val="28"/>
        </w:rPr>
        <w:t>Осаждение из гомогенных растворов (гидролитическое осаждение).</w:t>
      </w:r>
    </w:p>
    <w:p w:rsidR="00E26DD8" w:rsidRPr="00E26DD8" w:rsidRDefault="00E26DD8" w:rsidP="00E26DD8">
      <w:pPr>
        <w:spacing w:line="240" w:lineRule="auto"/>
        <w:jc w:val="center"/>
        <w:rPr>
          <w:b/>
          <w:sz w:val="28"/>
          <w:szCs w:val="28"/>
        </w:rPr>
      </w:pPr>
    </w:p>
    <w:p w:rsidR="00E65C35" w:rsidRPr="00E26DD8" w:rsidRDefault="00E26DD8" w:rsidP="00E26DD8">
      <w:pPr>
        <w:pStyle w:val="ab"/>
        <w:numPr>
          <w:ilvl w:val="1"/>
          <w:numId w:val="5"/>
        </w:numPr>
        <w:spacing w:line="240" w:lineRule="auto"/>
        <w:jc w:val="center"/>
        <w:rPr>
          <w:b/>
          <w:sz w:val="28"/>
          <w:szCs w:val="28"/>
        </w:rPr>
      </w:pPr>
      <w:proofErr w:type="spellStart"/>
      <w:r w:rsidRPr="00E26DD8">
        <w:rPr>
          <w:b/>
          <w:sz w:val="28"/>
          <w:szCs w:val="28"/>
        </w:rPr>
        <w:t>Соосаждение</w:t>
      </w:r>
      <w:proofErr w:type="spellEnd"/>
      <w:r w:rsidRPr="00E26DD8">
        <w:rPr>
          <w:b/>
          <w:sz w:val="28"/>
          <w:szCs w:val="28"/>
        </w:rPr>
        <w:t xml:space="preserve"> и коллои</w:t>
      </w:r>
      <w:r>
        <w:rPr>
          <w:b/>
          <w:sz w:val="28"/>
          <w:szCs w:val="28"/>
        </w:rPr>
        <w:t>д</w:t>
      </w:r>
      <w:r w:rsidRPr="00E26DD8">
        <w:rPr>
          <w:b/>
          <w:sz w:val="28"/>
          <w:szCs w:val="28"/>
        </w:rPr>
        <w:t>ообразование в анализе.</w:t>
      </w:r>
    </w:p>
    <w:p w:rsidR="00E26DD8" w:rsidRPr="00E26DD8" w:rsidRDefault="00E26DD8" w:rsidP="00E26DD8">
      <w:pPr>
        <w:pStyle w:val="ab"/>
        <w:spacing w:line="240" w:lineRule="auto"/>
        <w:ind w:left="1340" w:firstLine="0"/>
        <w:jc w:val="both"/>
        <w:rPr>
          <w:sz w:val="28"/>
          <w:szCs w:val="28"/>
        </w:rPr>
      </w:pPr>
    </w:p>
    <w:p w:rsidR="00E65C35" w:rsidRPr="0013654A" w:rsidRDefault="00E65C35" w:rsidP="00E65C35">
      <w:pPr>
        <w:spacing w:line="240" w:lineRule="auto"/>
        <w:jc w:val="both"/>
        <w:rPr>
          <w:sz w:val="28"/>
          <w:szCs w:val="28"/>
        </w:rPr>
      </w:pPr>
      <w:proofErr w:type="spellStart"/>
      <w:r w:rsidRPr="0013654A">
        <w:rPr>
          <w:sz w:val="28"/>
          <w:szCs w:val="28"/>
        </w:rPr>
        <w:t>Соосаждение</w:t>
      </w:r>
      <w:proofErr w:type="spellEnd"/>
      <w:r w:rsidRPr="0013654A">
        <w:rPr>
          <w:sz w:val="28"/>
          <w:szCs w:val="28"/>
        </w:rPr>
        <w:t xml:space="preserve">. Разновидности </w:t>
      </w:r>
      <w:proofErr w:type="spellStart"/>
      <w:r w:rsidRPr="0013654A">
        <w:rPr>
          <w:sz w:val="28"/>
          <w:szCs w:val="28"/>
        </w:rPr>
        <w:t>соосаждения</w:t>
      </w:r>
      <w:proofErr w:type="spellEnd"/>
      <w:r w:rsidRPr="0013654A">
        <w:rPr>
          <w:sz w:val="28"/>
          <w:szCs w:val="28"/>
        </w:rPr>
        <w:t xml:space="preserve">: адсорбция, окклюзия, изоморфизм и др. Закон распределения </w:t>
      </w:r>
      <w:proofErr w:type="spellStart"/>
      <w:r w:rsidRPr="0013654A">
        <w:rPr>
          <w:sz w:val="28"/>
          <w:szCs w:val="28"/>
        </w:rPr>
        <w:t>Хлопина</w:t>
      </w:r>
      <w:proofErr w:type="spellEnd"/>
      <w:r w:rsidRPr="0013654A">
        <w:rPr>
          <w:sz w:val="28"/>
          <w:szCs w:val="28"/>
        </w:rPr>
        <w:t>.</w:t>
      </w:r>
    </w:p>
    <w:p w:rsidR="00E65C35" w:rsidRPr="0013654A" w:rsidRDefault="00E65C35" w:rsidP="00E65C35">
      <w:pPr>
        <w:spacing w:line="240" w:lineRule="auto"/>
        <w:jc w:val="both"/>
        <w:rPr>
          <w:sz w:val="28"/>
          <w:szCs w:val="28"/>
        </w:rPr>
      </w:pPr>
      <w:proofErr w:type="spellStart"/>
      <w:r w:rsidRPr="0013654A">
        <w:rPr>
          <w:sz w:val="28"/>
          <w:szCs w:val="28"/>
        </w:rPr>
        <w:t>Соосаждение</w:t>
      </w:r>
      <w:proofErr w:type="spellEnd"/>
      <w:r w:rsidRPr="0013654A">
        <w:rPr>
          <w:sz w:val="28"/>
          <w:szCs w:val="28"/>
        </w:rPr>
        <w:t xml:space="preserve"> на неорганических и органических коллекторах. Области применения </w:t>
      </w:r>
      <w:proofErr w:type="spellStart"/>
      <w:r w:rsidRPr="0013654A">
        <w:rPr>
          <w:sz w:val="28"/>
          <w:szCs w:val="28"/>
        </w:rPr>
        <w:t>соосаждения</w:t>
      </w:r>
      <w:proofErr w:type="spellEnd"/>
      <w:r w:rsidRPr="0013654A">
        <w:rPr>
          <w:sz w:val="28"/>
          <w:szCs w:val="28"/>
        </w:rPr>
        <w:t xml:space="preserve"> в анализе.</w:t>
      </w:r>
    </w:p>
    <w:p w:rsidR="00E65C35" w:rsidRDefault="00E65C35" w:rsidP="00C24B21">
      <w:pPr>
        <w:spacing w:line="240" w:lineRule="auto"/>
        <w:jc w:val="both"/>
        <w:rPr>
          <w:sz w:val="28"/>
          <w:szCs w:val="28"/>
        </w:rPr>
      </w:pPr>
      <w:r w:rsidRPr="0013654A">
        <w:rPr>
          <w:sz w:val="28"/>
          <w:szCs w:val="28"/>
        </w:rPr>
        <w:t>Коллоидообразование в анализе. Строение коллоидной частицы. Пептизация и коагуляция. Факторы, влияющие на устойчивость коллоидных растворов. Использование коллоидообразования в анализе.</w:t>
      </w:r>
    </w:p>
    <w:p w:rsidR="00E65C35" w:rsidRPr="0013654A" w:rsidRDefault="00E65C35" w:rsidP="00E65C35">
      <w:pPr>
        <w:spacing w:line="240" w:lineRule="auto"/>
        <w:ind w:firstLine="720"/>
        <w:jc w:val="both"/>
        <w:rPr>
          <w:sz w:val="28"/>
          <w:szCs w:val="28"/>
        </w:rPr>
      </w:pPr>
    </w:p>
    <w:p w:rsidR="00E65C35" w:rsidRPr="00E26DD8" w:rsidRDefault="00E65C35" w:rsidP="00E26DD8">
      <w:pPr>
        <w:pStyle w:val="ab"/>
        <w:numPr>
          <w:ilvl w:val="1"/>
          <w:numId w:val="5"/>
        </w:numPr>
        <w:spacing w:line="240" w:lineRule="auto"/>
        <w:jc w:val="center"/>
        <w:rPr>
          <w:b/>
          <w:sz w:val="28"/>
          <w:szCs w:val="28"/>
        </w:rPr>
      </w:pPr>
      <w:r w:rsidRPr="00E26DD8">
        <w:rPr>
          <w:b/>
          <w:sz w:val="28"/>
          <w:szCs w:val="28"/>
        </w:rPr>
        <w:t>Экстракция</w:t>
      </w:r>
      <w:r w:rsidR="00E26DD8" w:rsidRPr="00E26DD8">
        <w:rPr>
          <w:b/>
          <w:sz w:val="28"/>
          <w:szCs w:val="28"/>
        </w:rPr>
        <w:t xml:space="preserve"> в анализе.</w:t>
      </w:r>
    </w:p>
    <w:p w:rsidR="00E65C35" w:rsidRPr="0013654A" w:rsidRDefault="00E65C35" w:rsidP="00E65C35">
      <w:pPr>
        <w:spacing w:line="240" w:lineRule="auto"/>
        <w:jc w:val="both"/>
        <w:rPr>
          <w:sz w:val="28"/>
          <w:szCs w:val="28"/>
        </w:rPr>
      </w:pPr>
    </w:p>
    <w:p w:rsidR="00E65C35" w:rsidRPr="0013654A" w:rsidRDefault="00E65C35" w:rsidP="00C24B21">
      <w:pPr>
        <w:spacing w:line="240" w:lineRule="auto"/>
        <w:jc w:val="both"/>
        <w:rPr>
          <w:sz w:val="28"/>
          <w:szCs w:val="28"/>
        </w:rPr>
      </w:pPr>
      <w:r w:rsidRPr="0013654A">
        <w:rPr>
          <w:sz w:val="28"/>
          <w:szCs w:val="28"/>
        </w:rPr>
        <w:t>Сущность метода. Важнейшие экстракционные системы. Движущие силы экстракционного процесса и причины расслаивания жидкостей.</w:t>
      </w:r>
    </w:p>
    <w:p w:rsidR="00E65C35" w:rsidRPr="0013654A" w:rsidRDefault="00E65C35" w:rsidP="00C24B21">
      <w:pPr>
        <w:spacing w:line="240" w:lineRule="auto"/>
        <w:jc w:val="both"/>
        <w:rPr>
          <w:sz w:val="28"/>
          <w:szCs w:val="28"/>
        </w:rPr>
      </w:pPr>
      <w:r w:rsidRPr="0013654A">
        <w:rPr>
          <w:sz w:val="28"/>
          <w:szCs w:val="28"/>
        </w:rPr>
        <w:t xml:space="preserve">Закон распределения. Константа распределения. Константа экстракции. Экстракция веществ в виде молекулярных форм и экстракция ионных </w:t>
      </w:r>
      <w:proofErr w:type="spellStart"/>
      <w:r w:rsidRPr="0013654A">
        <w:rPr>
          <w:sz w:val="28"/>
          <w:szCs w:val="28"/>
        </w:rPr>
        <w:t>ассоциатов</w:t>
      </w:r>
      <w:proofErr w:type="spellEnd"/>
      <w:r w:rsidRPr="0013654A">
        <w:rPr>
          <w:sz w:val="28"/>
          <w:szCs w:val="28"/>
        </w:rPr>
        <w:t>.</w:t>
      </w:r>
    </w:p>
    <w:p w:rsidR="00E65C35" w:rsidRPr="0013654A" w:rsidRDefault="00E65C35" w:rsidP="00E65C35">
      <w:pPr>
        <w:spacing w:line="240" w:lineRule="auto"/>
        <w:jc w:val="both"/>
        <w:rPr>
          <w:sz w:val="28"/>
          <w:szCs w:val="28"/>
        </w:rPr>
      </w:pPr>
      <w:r w:rsidRPr="0013654A">
        <w:rPr>
          <w:sz w:val="28"/>
          <w:szCs w:val="28"/>
        </w:rPr>
        <w:t>Коэффициент распределения. Степень извлечения, кратность концентрирования вещества при экстракции.</w:t>
      </w:r>
    </w:p>
    <w:p w:rsidR="00E65C35" w:rsidRPr="0013654A" w:rsidRDefault="00E65C35" w:rsidP="00E65C35">
      <w:pPr>
        <w:spacing w:line="240" w:lineRule="auto"/>
        <w:jc w:val="both"/>
        <w:rPr>
          <w:sz w:val="28"/>
          <w:szCs w:val="28"/>
        </w:rPr>
      </w:pPr>
      <w:r w:rsidRPr="0013654A">
        <w:rPr>
          <w:sz w:val="28"/>
          <w:szCs w:val="28"/>
        </w:rPr>
        <w:t>Важнейшие растворители и реагенты, используемые в экстракции.</w:t>
      </w:r>
    </w:p>
    <w:p w:rsidR="00E65C35" w:rsidRPr="0013654A" w:rsidRDefault="00E65C35" w:rsidP="00E65C35">
      <w:pPr>
        <w:spacing w:line="240" w:lineRule="auto"/>
        <w:jc w:val="both"/>
        <w:rPr>
          <w:sz w:val="28"/>
          <w:szCs w:val="28"/>
        </w:rPr>
      </w:pPr>
      <w:r w:rsidRPr="0013654A">
        <w:rPr>
          <w:sz w:val="28"/>
          <w:szCs w:val="28"/>
        </w:rPr>
        <w:t xml:space="preserve">Экстракция хелатных соединений.  Скорость экстракции. </w:t>
      </w:r>
      <w:proofErr w:type="spellStart"/>
      <w:r w:rsidRPr="0013654A">
        <w:rPr>
          <w:sz w:val="28"/>
          <w:szCs w:val="28"/>
        </w:rPr>
        <w:t>Реэкстракция</w:t>
      </w:r>
      <w:proofErr w:type="spellEnd"/>
      <w:r w:rsidRPr="0013654A">
        <w:rPr>
          <w:sz w:val="28"/>
          <w:szCs w:val="28"/>
        </w:rPr>
        <w:t>.</w:t>
      </w:r>
    </w:p>
    <w:p w:rsidR="00E65C35" w:rsidRPr="0013654A" w:rsidRDefault="00E65C35" w:rsidP="00E65C35">
      <w:pPr>
        <w:spacing w:line="240" w:lineRule="auto"/>
        <w:jc w:val="both"/>
        <w:rPr>
          <w:sz w:val="28"/>
          <w:szCs w:val="28"/>
        </w:rPr>
      </w:pPr>
    </w:p>
    <w:p w:rsidR="00E65C35" w:rsidRPr="00E26DD8" w:rsidRDefault="00E65C35" w:rsidP="00E26DD8">
      <w:pPr>
        <w:pStyle w:val="ab"/>
        <w:numPr>
          <w:ilvl w:val="1"/>
          <w:numId w:val="5"/>
        </w:numPr>
        <w:spacing w:line="240" w:lineRule="auto"/>
        <w:jc w:val="center"/>
        <w:rPr>
          <w:b/>
          <w:sz w:val="28"/>
          <w:szCs w:val="28"/>
        </w:rPr>
      </w:pPr>
      <w:r w:rsidRPr="00E26DD8">
        <w:rPr>
          <w:b/>
          <w:sz w:val="28"/>
          <w:szCs w:val="28"/>
        </w:rPr>
        <w:t>Хроматография</w:t>
      </w:r>
      <w:r w:rsidR="00E26DD8" w:rsidRPr="00E26DD8">
        <w:rPr>
          <w:b/>
          <w:sz w:val="28"/>
          <w:szCs w:val="28"/>
        </w:rPr>
        <w:t xml:space="preserve"> в анализе.</w:t>
      </w:r>
    </w:p>
    <w:p w:rsidR="00E65C35" w:rsidRPr="0013654A" w:rsidRDefault="00E65C35" w:rsidP="00E65C35">
      <w:pPr>
        <w:spacing w:line="240" w:lineRule="auto"/>
        <w:jc w:val="both"/>
        <w:rPr>
          <w:sz w:val="28"/>
          <w:szCs w:val="28"/>
        </w:rPr>
      </w:pPr>
    </w:p>
    <w:p w:rsidR="00E65C35" w:rsidRPr="0013654A" w:rsidRDefault="00E65C35" w:rsidP="00C24B21">
      <w:pPr>
        <w:spacing w:line="240" w:lineRule="auto"/>
        <w:jc w:val="both"/>
        <w:rPr>
          <w:sz w:val="28"/>
          <w:szCs w:val="28"/>
        </w:rPr>
      </w:pPr>
      <w:r w:rsidRPr="0013654A">
        <w:rPr>
          <w:sz w:val="28"/>
          <w:szCs w:val="28"/>
        </w:rPr>
        <w:t>Основные принципы метода. Хроматография как динамический процесс. Типы стационарных и подвижных фаз. Время удерживания. Объем удерживания. Коэффициент емкости и коэффициент распределения. Подвижность. Разрешение.</w:t>
      </w:r>
    </w:p>
    <w:p w:rsidR="00E65C35" w:rsidRPr="0013654A" w:rsidRDefault="00E65C35" w:rsidP="00C24B21">
      <w:pPr>
        <w:spacing w:line="240" w:lineRule="auto"/>
        <w:jc w:val="both"/>
        <w:rPr>
          <w:sz w:val="28"/>
          <w:szCs w:val="28"/>
        </w:rPr>
      </w:pPr>
      <w:r w:rsidRPr="0013654A">
        <w:rPr>
          <w:sz w:val="28"/>
          <w:szCs w:val="28"/>
        </w:rPr>
        <w:t xml:space="preserve">Высота эквивалентная теоретической тарелке (ВЭТТ). Виды хроматографии: жидкостная, газовая, колоночная, плоскостная, адсорбционная, ионообменная, распределительная. Хроматография высокого разрешения. Гель-хроматография. </w:t>
      </w:r>
      <w:proofErr w:type="spellStart"/>
      <w:r w:rsidRPr="0013654A">
        <w:rPr>
          <w:sz w:val="28"/>
          <w:szCs w:val="28"/>
        </w:rPr>
        <w:t>Афинная</w:t>
      </w:r>
      <w:proofErr w:type="spellEnd"/>
      <w:r w:rsidRPr="0013654A">
        <w:rPr>
          <w:sz w:val="28"/>
          <w:szCs w:val="28"/>
        </w:rPr>
        <w:t xml:space="preserve"> хроматография.</w:t>
      </w:r>
    </w:p>
    <w:p w:rsidR="00E65C35" w:rsidRPr="0013654A" w:rsidRDefault="00E65C35" w:rsidP="00E65C35">
      <w:pPr>
        <w:spacing w:line="240" w:lineRule="auto"/>
        <w:jc w:val="both"/>
        <w:rPr>
          <w:sz w:val="28"/>
          <w:szCs w:val="28"/>
        </w:rPr>
      </w:pPr>
    </w:p>
    <w:p w:rsidR="0096417F" w:rsidRDefault="0096417F" w:rsidP="00E65C35">
      <w:pPr>
        <w:spacing w:line="240" w:lineRule="auto"/>
        <w:jc w:val="both"/>
        <w:rPr>
          <w:b/>
          <w:sz w:val="28"/>
          <w:szCs w:val="28"/>
        </w:rPr>
      </w:pPr>
    </w:p>
    <w:p w:rsidR="00E65C35" w:rsidRPr="0013654A" w:rsidRDefault="00E26DD8" w:rsidP="00E65C35">
      <w:pPr>
        <w:spacing w:line="240" w:lineRule="auto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</w:t>
      </w:r>
      <w:r w:rsidR="00E65C35" w:rsidRPr="0013654A">
        <w:rPr>
          <w:b/>
          <w:sz w:val="28"/>
          <w:szCs w:val="28"/>
        </w:rPr>
        <w:t>. Методы аналитической химии.</w:t>
      </w:r>
    </w:p>
    <w:p w:rsidR="00E65C35" w:rsidRPr="0013654A" w:rsidRDefault="00E65C35" w:rsidP="00E65C35">
      <w:pPr>
        <w:spacing w:line="240" w:lineRule="auto"/>
        <w:jc w:val="center"/>
        <w:rPr>
          <w:sz w:val="28"/>
          <w:szCs w:val="28"/>
        </w:rPr>
      </w:pPr>
    </w:p>
    <w:p w:rsidR="00E65C35" w:rsidRDefault="00E26DD8" w:rsidP="00E65C35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E65C35" w:rsidRPr="0013654A">
        <w:rPr>
          <w:b/>
          <w:sz w:val="28"/>
          <w:szCs w:val="28"/>
        </w:rPr>
        <w:t>.1. Методы обнаружения и идентификации</w:t>
      </w:r>
      <w:r w:rsidR="00EE3FF8">
        <w:rPr>
          <w:b/>
          <w:sz w:val="28"/>
          <w:szCs w:val="28"/>
        </w:rPr>
        <w:t>.</w:t>
      </w:r>
    </w:p>
    <w:p w:rsidR="00E26DD8" w:rsidRPr="0013654A" w:rsidRDefault="00E26DD8" w:rsidP="00C24B21">
      <w:pPr>
        <w:spacing w:line="240" w:lineRule="auto"/>
        <w:jc w:val="both"/>
        <w:rPr>
          <w:sz w:val="28"/>
          <w:szCs w:val="28"/>
        </w:rPr>
      </w:pPr>
      <w:r w:rsidRPr="0013654A">
        <w:rPr>
          <w:sz w:val="28"/>
          <w:szCs w:val="28"/>
        </w:rPr>
        <w:t>Аналитические реакции, их чувствительность, специфичность.</w:t>
      </w:r>
    </w:p>
    <w:p w:rsidR="00E26DD8" w:rsidRPr="0013654A" w:rsidRDefault="00E26DD8" w:rsidP="00C24B21">
      <w:pPr>
        <w:spacing w:line="240" w:lineRule="auto"/>
        <w:jc w:val="both"/>
        <w:rPr>
          <w:sz w:val="28"/>
          <w:szCs w:val="28"/>
        </w:rPr>
      </w:pPr>
      <w:r w:rsidRPr="0013654A">
        <w:rPr>
          <w:sz w:val="28"/>
          <w:szCs w:val="28"/>
        </w:rPr>
        <w:t>Дробный и систематический анализ.</w:t>
      </w:r>
    </w:p>
    <w:p w:rsidR="00E26DD8" w:rsidRPr="0013654A" w:rsidRDefault="00E26DD8" w:rsidP="00C24B21">
      <w:pPr>
        <w:spacing w:line="240" w:lineRule="auto"/>
        <w:jc w:val="both"/>
        <w:rPr>
          <w:sz w:val="28"/>
          <w:szCs w:val="28"/>
        </w:rPr>
      </w:pPr>
      <w:r w:rsidRPr="0013654A">
        <w:rPr>
          <w:sz w:val="28"/>
          <w:szCs w:val="28"/>
        </w:rPr>
        <w:t>Обнаружение веществ с использованием реакций образования окрашенных соединений в растворах. Капельный анализ.</w:t>
      </w:r>
    </w:p>
    <w:p w:rsidR="00E26DD8" w:rsidRPr="0013654A" w:rsidRDefault="00E26DD8" w:rsidP="00C24B21">
      <w:pPr>
        <w:spacing w:line="240" w:lineRule="auto"/>
        <w:jc w:val="both"/>
        <w:rPr>
          <w:sz w:val="28"/>
          <w:szCs w:val="28"/>
        </w:rPr>
      </w:pPr>
      <w:r w:rsidRPr="0013654A">
        <w:rPr>
          <w:sz w:val="28"/>
          <w:szCs w:val="28"/>
        </w:rPr>
        <w:t>Анализ растиранием порошков.</w:t>
      </w:r>
    </w:p>
    <w:p w:rsidR="00E26DD8" w:rsidRPr="0013654A" w:rsidRDefault="00E26DD8" w:rsidP="00C24B21">
      <w:pPr>
        <w:spacing w:line="240" w:lineRule="auto"/>
        <w:jc w:val="both"/>
        <w:rPr>
          <w:sz w:val="28"/>
          <w:szCs w:val="28"/>
        </w:rPr>
      </w:pPr>
      <w:proofErr w:type="spellStart"/>
      <w:r w:rsidRPr="0013654A">
        <w:rPr>
          <w:sz w:val="28"/>
          <w:szCs w:val="28"/>
        </w:rPr>
        <w:t>Хроматографические</w:t>
      </w:r>
      <w:proofErr w:type="spellEnd"/>
      <w:r w:rsidRPr="0013654A">
        <w:rPr>
          <w:sz w:val="28"/>
          <w:szCs w:val="28"/>
        </w:rPr>
        <w:t xml:space="preserve"> методы обнаружения.</w:t>
      </w:r>
    </w:p>
    <w:p w:rsidR="00E26DD8" w:rsidRPr="0013654A" w:rsidRDefault="00E26DD8" w:rsidP="00C24B21">
      <w:pPr>
        <w:spacing w:line="240" w:lineRule="auto"/>
        <w:jc w:val="both"/>
        <w:rPr>
          <w:sz w:val="28"/>
          <w:szCs w:val="28"/>
        </w:rPr>
      </w:pPr>
      <w:r w:rsidRPr="0013654A">
        <w:rPr>
          <w:sz w:val="28"/>
          <w:szCs w:val="28"/>
        </w:rPr>
        <w:t>Спектральные методы обнаружения и идентификации неорганических  веществ.</w:t>
      </w:r>
    </w:p>
    <w:p w:rsidR="00E26DD8" w:rsidRPr="0013654A" w:rsidRDefault="00E26DD8" w:rsidP="00C24B21">
      <w:pPr>
        <w:spacing w:line="240" w:lineRule="auto"/>
        <w:jc w:val="both"/>
        <w:rPr>
          <w:sz w:val="28"/>
          <w:szCs w:val="28"/>
        </w:rPr>
      </w:pPr>
      <w:r w:rsidRPr="0013654A">
        <w:rPr>
          <w:sz w:val="28"/>
          <w:szCs w:val="28"/>
        </w:rPr>
        <w:t>Экспрессный качественный анализ в заводских и полевых условиях.</w:t>
      </w:r>
    </w:p>
    <w:p w:rsidR="00E65C35" w:rsidRPr="0013654A" w:rsidRDefault="00E65C35" w:rsidP="00EE3FF8">
      <w:pPr>
        <w:spacing w:line="240" w:lineRule="auto"/>
        <w:ind w:firstLine="0"/>
        <w:rPr>
          <w:sz w:val="28"/>
          <w:szCs w:val="28"/>
        </w:rPr>
      </w:pPr>
    </w:p>
    <w:p w:rsidR="00E65C35" w:rsidRPr="0013654A" w:rsidRDefault="00EE3FF8" w:rsidP="00E65C35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8F7A11">
        <w:rPr>
          <w:b/>
          <w:sz w:val="28"/>
          <w:szCs w:val="28"/>
        </w:rPr>
        <w:t xml:space="preserve">.2. </w:t>
      </w:r>
      <w:r w:rsidR="00E65C35" w:rsidRPr="0013654A">
        <w:rPr>
          <w:b/>
          <w:sz w:val="28"/>
          <w:szCs w:val="28"/>
        </w:rPr>
        <w:t>Методы разделения и концентрирования.</w:t>
      </w:r>
    </w:p>
    <w:p w:rsidR="00E65C35" w:rsidRPr="0013654A" w:rsidRDefault="00E65C35" w:rsidP="00E65C35">
      <w:pPr>
        <w:spacing w:line="240" w:lineRule="auto"/>
        <w:jc w:val="both"/>
        <w:rPr>
          <w:b/>
          <w:sz w:val="28"/>
          <w:szCs w:val="28"/>
        </w:rPr>
      </w:pPr>
    </w:p>
    <w:p w:rsidR="00E65C35" w:rsidRPr="0013654A" w:rsidRDefault="00E65C35" w:rsidP="00C24B21">
      <w:pPr>
        <w:spacing w:line="240" w:lineRule="auto"/>
        <w:jc w:val="both"/>
        <w:rPr>
          <w:sz w:val="28"/>
          <w:szCs w:val="28"/>
        </w:rPr>
      </w:pPr>
      <w:r w:rsidRPr="0013654A">
        <w:rPr>
          <w:sz w:val="28"/>
          <w:szCs w:val="28"/>
        </w:rPr>
        <w:t>Основные методы разделения и концентрирования, их выбор и оценка, общие принципы. Групповое и индивидуальное концентрирование (разделение). Отделение матрицы, отделение микрокомпонентов.</w:t>
      </w:r>
    </w:p>
    <w:p w:rsidR="00E65C35" w:rsidRPr="0013654A" w:rsidRDefault="00E65C35" w:rsidP="00E65C35">
      <w:pPr>
        <w:spacing w:line="240" w:lineRule="auto"/>
        <w:jc w:val="both"/>
        <w:rPr>
          <w:sz w:val="28"/>
          <w:szCs w:val="28"/>
        </w:rPr>
      </w:pPr>
      <w:r w:rsidRPr="0013654A">
        <w:rPr>
          <w:sz w:val="28"/>
          <w:szCs w:val="28"/>
        </w:rPr>
        <w:t xml:space="preserve">Разделение и концентрирование с использованием осаждения и </w:t>
      </w:r>
      <w:proofErr w:type="spellStart"/>
      <w:r w:rsidRPr="0013654A">
        <w:rPr>
          <w:sz w:val="28"/>
          <w:szCs w:val="28"/>
        </w:rPr>
        <w:t>соосаждения</w:t>
      </w:r>
      <w:proofErr w:type="spellEnd"/>
      <w:r w:rsidRPr="0013654A">
        <w:rPr>
          <w:sz w:val="28"/>
          <w:szCs w:val="28"/>
        </w:rPr>
        <w:t>.</w:t>
      </w:r>
    </w:p>
    <w:p w:rsidR="00E65C35" w:rsidRPr="0013654A" w:rsidRDefault="00E65C35" w:rsidP="00C24B21">
      <w:pPr>
        <w:spacing w:line="240" w:lineRule="auto"/>
        <w:jc w:val="both"/>
        <w:rPr>
          <w:sz w:val="28"/>
          <w:szCs w:val="28"/>
        </w:rPr>
      </w:pPr>
      <w:r w:rsidRPr="0013654A">
        <w:rPr>
          <w:sz w:val="28"/>
          <w:szCs w:val="28"/>
        </w:rPr>
        <w:t>Реагенты-</w:t>
      </w:r>
      <w:proofErr w:type="spellStart"/>
      <w:r w:rsidRPr="0013654A">
        <w:rPr>
          <w:sz w:val="28"/>
          <w:szCs w:val="28"/>
        </w:rPr>
        <w:t>осадители</w:t>
      </w:r>
      <w:proofErr w:type="spellEnd"/>
      <w:r w:rsidRPr="0013654A">
        <w:rPr>
          <w:sz w:val="28"/>
          <w:szCs w:val="28"/>
        </w:rPr>
        <w:t xml:space="preserve"> общего назначения: гидроксиды, карбонаты, сульфиды, фосфаты, галогениды, сульфаты, хроматы, оксалаты и другие.</w:t>
      </w:r>
    </w:p>
    <w:p w:rsidR="00E65C35" w:rsidRPr="0013654A" w:rsidRDefault="00E65C35" w:rsidP="00E65C35">
      <w:pPr>
        <w:spacing w:line="240" w:lineRule="auto"/>
        <w:jc w:val="both"/>
        <w:rPr>
          <w:sz w:val="28"/>
          <w:szCs w:val="28"/>
        </w:rPr>
      </w:pPr>
      <w:r w:rsidRPr="0013654A">
        <w:rPr>
          <w:sz w:val="28"/>
          <w:szCs w:val="28"/>
        </w:rPr>
        <w:t>Реагенты  групповые, избирательные, специфичные.</w:t>
      </w:r>
    </w:p>
    <w:p w:rsidR="00E65C35" w:rsidRPr="0013654A" w:rsidRDefault="00E65C35" w:rsidP="00EE3FF8">
      <w:pPr>
        <w:spacing w:line="240" w:lineRule="auto"/>
        <w:jc w:val="both"/>
        <w:rPr>
          <w:sz w:val="28"/>
          <w:szCs w:val="28"/>
        </w:rPr>
      </w:pPr>
      <w:r w:rsidRPr="0013654A">
        <w:rPr>
          <w:sz w:val="28"/>
          <w:szCs w:val="28"/>
        </w:rPr>
        <w:t>Разделение катионов на группы сульфидным, кислотно-щелочным и аммиачно-фосфатным методами.</w:t>
      </w:r>
    </w:p>
    <w:p w:rsidR="00E65C35" w:rsidRPr="0013654A" w:rsidRDefault="00E65C35" w:rsidP="00EE3FF8">
      <w:pPr>
        <w:spacing w:line="240" w:lineRule="auto"/>
        <w:jc w:val="both"/>
        <w:rPr>
          <w:sz w:val="28"/>
          <w:szCs w:val="28"/>
        </w:rPr>
      </w:pPr>
      <w:r w:rsidRPr="0013654A">
        <w:rPr>
          <w:sz w:val="28"/>
          <w:szCs w:val="28"/>
        </w:rPr>
        <w:t>Групповые реагенты для разделения и последующего обнаружения анионов.</w:t>
      </w:r>
    </w:p>
    <w:p w:rsidR="00E65C35" w:rsidRPr="0013654A" w:rsidRDefault="00E65C35" w:rsidP="00EE3FF8">
      <w:pPr>
        <w:spacing w:line="240" w:lineRule="auto"/>
        <w:jc w:val="both"/>
        <w:rPr>
          <w:sz w:val="28"/>
          <w:szCs w:val="28"/>
        </w:rPr>
      </w:pPr>
      <w:r w:rsidRPr="0013654A">
        <w:rPr>
          <w:sz w:val="28"/>
          <w:szCs w:val="28"/>
        </w:rPr>
        <w:t xml:space="preserve">Осаждение как метод концентрирования. Концентрирование методом </w:t>
      </w:r>
      <w:proofErr w:type="spellStart"/>
      <w:r w:rsidRPr="0013654A">
        <w:rPr>
          <w:sz w:val="28"/>
          <w:szCs w:val="28"/>
        </w:rPr>
        <w:t>соосаждения</w:t>
      </w:r>
      <w:proofErr w:type="spellEnd"/>
      <w:r w:rsidRPr="0013654A">
        <w:rPr>
          <w:sz w:val="28"/>
          <w:szCs w:val="28"/>
        </w:rPr>
        <w:t xml:space="preserve"> на неорганических и органических коллекторах.</w:t>
      </w:r>
    </w:p>
    <w:p w:rsidR="00E65C35" w:rsidRPr="0013654A" w:rsidRDefault="00E65C35" w:rsidP="00C24B21">
      <w:pPr>
        <w:spacing w:line="240" w:lineRule="auto"/>
        <w:jc w:val="both"/>
        <w:rPr>
          <w:sz w:val="28"/>
          <w:szCs w:val="28"/>
        </w:rPr>
      </w:pPr>
      <w:r w:rsidRPr="0013654A">
        <w:rPr>
          <w:sz w:val="28"/>
          <w:szCs w:val="28"/>
        </w:rPr>
        <w:t>Экстракция как метод разделения и концентрирования веществ. Абсолютное и относительное концентрирование.</w:t>
      </w:r>
    </w:p>
    <w:p w:rsidR="00E65C35" w:rsidRPr="0013654A" w:rsidRDefault="00E65C35" w:rsidP="00C24B21">
      <w:pPr>
        <w:spacing w:line="240" w:lineRule="auto"/>
        <w:jc w:val="both"/>
        <w:rPr>
          <w:sz w:val="28"/>
          <w:szCs w:val="28"/>
        </w:rPr>
      </w:pPr>
      <w:proofErr w:type="spellStart"/>
      <w:r w:rsidRPr="0013654A">
        <w:rPr>
          <w:sz w:val="28"/>
          <w:szCs w:val="28"/>
        </w:rPr>
        <w:t>Хроматографические</w:t>
      </w:r>
      <w:proofErr w:type="spellEnd"/>
      <w:r w:rsidRPr="0013654A">
        <w:rPr>
          <w:sz w:val="28"/>
          <w:szCs w:val="28"/>
        </w:rPr>
        <w:t xml:space="preserve"> методы разделения. Бумажная и тонкослойная хроматография.</w:t>
      </w:r>
    </w:p>
    <w:p w:rsidR="00E65C35" w:rsidRPr="0013654A" w:rsidRDefault="00E65C35" w:rsidP="00E65C35">
      <w:pPr>
        <w:spacing w:line="240" w:lineRule="auto"/>
        <w:jc w:val="both"/>
        <w:rPr>
          <w:sz w:val="28"/>
          <w:szCs w:val="28"/>
        </w:rPr>
      </w:pPr>
      <w:r w:rsidRPr="0013654A">
        <w:rPr>
          <w:sz w:val="28"/>
          <w:szCs w:val="28"/>
        </w:rPr>
        <w:t>Другие методы разделения: ректификация, зонная плавка, мембранные методы.</w:t>
      </w:r>
    </w:p>
    <w:p w:rsidR="00E65C35" w:rsidRPr="00C24B21" w:rsidRDefault="00E65C35" w:rsidP="00E65C35">
      <w:pPr>
        <w:spacing w:line="240" w:lineRule="auto"/>
        <w:jc w:val="both"/>
        <w:rPr>
          <w:sz w:val="28"/>
          <w:szCs w:val="28"/>
        </w:rPr>
      </w:pPr>
      <w:r w:rsidRPr="00C24B21">
        <w:rPr>
          <w:sz w:val="28"/>
          <w:szCs w:val="28"/>
        </w:rPr>
        <w:t xml:space="preserve"> </w:t>
      </w:r>
    </w:p>
    <w:p w:rsidR="00E65C35" w:rsidRPr="0013654A" w:rsidRDefault="00E65C35" w:rsidP="00E65C35">
      <w:pPr>
        <w:spacing w:line="240" w:lineRule="auto"/>
        <w:jc w:val="both"/>
        <w:rPr>
          <w:sz w:val="28"/>
          <w:szCs w:val="28"/>
        </w:rPr>
      </w:pPr>
    </w:p>
    <w:p w:rsidR="00E65C35" w:rsidRPr="0013654A" w:rsidRDefault="00EE3FF8" w:rsidP="00E65C35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E65C35" w:rsidRPr="0013654A">
        <w:rPr>
          <w:b/>
          <w:sz w:val="28"/>
          <w:szCs w:val="28"/>
        </w:rPr>
        <w:t>.3. Гравиметрически</w:t>
      </w:r>
      <w:r>
        <w:rPr>
          <w:b/>
          <w:sz w:val="28"/>
          <w:szCs w:val="28"/>
        </w:rPr>
        <w:t>й метод</w:t>
      </w:r>
      <w:r w:rsidR="00E65C35" w:rsidRPr="0013654A">
        <w:rPr>
          <w:b/>
          <w:sz w:val="28"/>
          <w:szCs w:val="28"/>
        </w:rPr>
        <w:t xml:space="preserve"> анализа.</w:t>
      </w:r>
    </w:p>
    <w:p w:rsidR="00E65C35" w:rsidRPr="0013654A" w:rsidRDefault="00E65C35" w:rsidP="00E65C35">
      <w:pPr>
        <w:spacing w:line="240" w:lineRule="auto"/>
        <w:jc w:val="both"/>
        <w:rPr>
          <w:b/>
          <w:sz w:val="28"/>
          <w:szCs w:val="28"/>
        </w:rPr>
      </w:pPr>
    </w:p>
    <w:p w:rsidR="00E65C35" w:rsidRPr="0013654A" w:rsidRDefault="00E65C35" w:rsidP="00C24B21">
      <w:pPr>
        <w:spacing w:line="240" w:lineRule="auto"/>
        <w:jc w:val="both"/>
        <w:rPr>
          <w:sz w:val="28"/>
          <w:szCs w:val="28"/>
        </w:rPr>
      </w:pPr>
      <w:r w:rsidRPr="0013654A">
        <w:rPr>
          <w:sz w:val="28"/>
          <w:szCs w:val="28"/>
        </w:rPr>
        <w:t>Сущность гравиметрического анализа и границы его применимости.</w:t>
      </w:r>
    </w:p>
    <w:p w:rsidR="00E65C35" w:rsidRPr="0013654A" w:rsidRDefault="00E65C35" w:rsidP="00C24B21">
      <w:pPr>
        <w:spacing w:line="240" w:lineRule="auto"/>
        <w:jc w:val="both"/>
        <w:rPr>
          <w:sz w:val="28"/>
          <w:szCs w:val="28"/>
        </w:rPr>
      </w:pPr>
      <w:r w:rsidRPr="0013654A">
        <w:rPr>
          <w:sz w:val="28"/>
          <w:szCs w:val="28"/>
        </w:rPr>
        <w:t>Разновидности гравиметрического анализа: метод осаждения, метод отгонки. Прямые и косвенные методы определения.</w:t>
      </w:r>
      <w:r>
        <w:rPr>
          <w:sz w:val="28"/>
          <w:szCs w:val="28"/>
        </w:rPr>
        <w:t xml:space="preserve"> </w:t>
      </w:r>
      <w:r w:rsidRPr="0013654A">
        <w:rPr>
          <w:sz w:val="28"/>
          <w:szCs w:val="28"/>
        </w:rPr>
        <w:t>Погрешности в гравиметрическом анализе.</w:t>
      </w:r>
    </w:p>
    <w:p w:rsidR="00E65C35" w:rsidRPr="0013654A" w:rsidRDefault="00E65C35" w:rsidP="00C24B21">
      <w:pPr>
        <w:spacing w:line="240" w:lineRule="auto"/>
        <w:jc w:val="both"/>
        <w:rPr>
          <w:sz w:val="28"/>
          <w:szCs w:val="28"/>
        </w:rPr>
      </w:pPr>
      <w:r w:rsidRPr="0013654A">
        <w:rPr>
          <w:sz w:val="28"/>
          <w:szCs w:val="28"/>
        </w:rPr>
        <w:t xml:space="preserve">Важнейшие неорганические и органические </w:t>
      </w:r>
      <w:proofErr w:type="spellStart"/>
      <w:r w:rsidRPr="0013654A">
        <w:rPr>
          <w:sz w:val="28"/>
          <w:szCs w:val="28"/>
        </w:rPr>
        <w:t>осадители</w:t>
      </w:r>
      <w:proofErr w:type="spellEnd"/>
      <w:r w:rsidRPr="0013654A">
        <w:rPr>
          <w:sz w:val="28"/>
          <w:szCs w:val="28"/>
        </w:rPr>
        <w:t>.</w:t>
      </w:r>
    </w:p>
    <w:p w:rsidR="00E65C35" w:rsidRPr="0013654A" w:rsidRDefault="00E65C35" w:rsidP="00C24B21">
      <w:pPr>
        <w:spacing w:line="240" w:lineRule="auto"/>
        <w:jc w:val="both"/>
        <w:rPr>
          <w:sz w:val="28"/>
          <w:szCs w:val="28"/>
        </w:rPr>
      </w:pPr>
      <w:r w:rsidRPr="0013654A">
        <w:rPr>
          <w:sz w:val="28"/>
          <w:szCs w:val="28"/>
        </w:rPr>
        <w:t>Требования к осаждаемой и гравиметрической формам.</w:t>
      </w:r>
    </w:p>
    <w:p w:rsidR="00E65C35" w:rsidRPr="0013654A" w:rsidRDefault="00E65C35" w:rsidP="00C24B21">
      <w:pPr>
        <w:spacing w:line="240" w:lineRule="auto"/>
        <w:jc w:val="both"/>
        <w:rPr>
          <w:sz w:val="28"/>
          <w:szCs w:val="28"/>
        </w:rPr>
      </w:pPr>
      <w:r w:rsidRPr="0013654A">
        <w:rPr>
          <w:sz w:val="28"/>
          <w:szCs w:val="28"/>
        </w:rPr>
        <w:lastRenderedPageBreak/>
        <w:t xml:space="preserve">Изменение состава осадка при высушивании и прокаливании. </w:t>
      </w:r>
      <w:proofErr w:type="spellStart"/>
      <w:r w:rsidRPr="0013654A">
        <w:rPr>
          <w:sz w:val="28"/>
          <w:szCs w:val="28"/>
        </w:rPr>
        <w:t>Термогравиметрия</w:t>
      </w:r>
      <w:proofErr w:type="spellEnd"/>
      <w:r w:rsidRPr="0013654A">
        <w:rPr>
          <w:sz w:val="28"/>
          <w:szCs w:val="28"/>
        </w:rPr>
        <w:t>.</w:t>
      </w:r>
    </w:p>
    <w:p w:rsidR="00E65C35" w:rsidRPr="0013654A" w:rsidRDefault="00E65C35" w:rsidP="00C24B21">
      <w:pPr>
        <w:spacing w:line="240" w:lineRule="auto"/>
        <w:jc w:val="both"/>
        <w:rPr>
          <w:sz w:val="28"/>
          <w:szCs w:val="28"/>
        </w:rPr>
      </w:pPr>
      <w:r w:rsidRPr="0013654A">
        <w:rPr>
          <w:sz w:val="28"/>
          <w:szCs w:val="28"/>
        </w:rPr>
        <w:t>Аналитические весы. Факторы, влияющие на точность взвешивания.</w:t>
      </w:r>
    </w:p>
    <w:p w:rsidR="00E65C35" w:rsidRPr="0013654A" w:rsidRDefault="00E65C35" w:rsidP="00E65C35">
      <w:pPr>
        <w:spacing w:line="240" w:lineRule="auto"/>
        <w:jc w:val="both"/>
        <w:rPr>
          <w:sz w:val="28"/>
          <w:szCs w:val="28"/>
        </w:rPr>
      </w:pPr>
    </w:p>
    <w:p w:rsidR="00EE3FF8" w:rsidRPr="00EE3FF8" w:rsidRDefault="00EE3FF8" w:rsidP="00EE3FF8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E65C35" w:rsidRPr="0013654A">
        <w:rPr>
          <w:b/>
          <w:sz w:val="28"/>
          <w:szCs w:val="28"/>
        </w:rPr>
        <w:t>.4. Титриметрические методы анализа.</w:t>
      </w:r>
      <w:r w:rsidRPr="00EE3FF8">
        <w:rPr>
          <w:sz w:val="28"/>
          <w:szCs w:val="28"/>
        </w:rPr>
        <w:t xml:space="preserve"> </w:t>
      </w:r>
      <w:r w:rsidRPr="00EE3FF8">
        <w:rPr>
          <w:b/>
          <w:sz w:val="28"/>
          <w:szCs w:val="28"/>
        </w:rPr>
        <w:t>Кислотно-основное титрование.</w:t>
      </w:r>
    </w:p>
    <w:p w:rsidR="00E65C35" w:rsidRPr="0013654A" w:rsidRDefault="00E65C35" w:rsidP="00EE3FF8">
      <w:pPr>
        <w:spacing w:line="240" w:lineRule="auto"/>
        <w:ind w:firstLine="0"/>
        <w:jc w:val="both"/>
        <w:rPr>
          <w:b/>
          <w:sz w:val="28"/>
          <w:szCs w:val="28"/>
        </w:rPr>
      </w:pPr>
    </w:p>
    <w:p w:rsidR="00E65C35" w:rsidRPr="0013654A" w:rsidRDefault="00E65C35" w:rsidP="00EE3FF8">
      <w:pPr>
        <w:spacing w:line="240" w:lineRule="auto"/>
        <w:jc w:val="both"/>
        <w:rPr>
          <w:sz w:val="28"/>
          <w:szCs w:val="28"/>
        </w:rPr>
      </w:pPr>
      <w:r w:rsidRPr="0013654A">
        <w:rPr>
          <w:sz w:val="28"/>
          <w:szCs w:val="28"/>
        </w:rPr>
        <w:t>Сущность титриметрического анализа, классификация методов.</w:t>
      </w:r>
    </w:p>
    <w:p w:rsidR="00E65C35" w:rsidRPr="0013654A" w:rsidRDefault="00E65C35" w:rsidP="00E65C35">
      <w:pPr>
        <w:spacing w:line="240" w:lineRule="auto"/>
        <w:jc w:val="both"/>
        <w:rPr>
          <w:sz w:val="28"/>
          <w:szCs w:val="28"/>
        </w:rPr>
      </w:pPr>
      <w:r w:rsidRPr="0013654A">
        <w:rPr>
          <w:sz w:val="28"/>
          <w:szCs w:val="28"/>
        </w:rPr>
        <w:t>Требования, предъявляемые к реакциям в титриметрическом анализе.</w:t>
      </w:r>
    </w:p>
    <w:p w:rsidR="00E65C35" w:rsidRPr="0013654A" w:rsidRDefault="00E65C35" w:rsidP="00E65C35">
      <w:pPr>
        <w:spacing w:line="240" w:lineRule="auto"/>
        <w:jc w:val="both"/>
        <w:rPr>
          <w:sz w:val="28"/>
          <w:szCs w:val="28"/>
        </w:rPr>
      </w:pPr>
      <w:r w:rsidRPr="0013654A">
        <w:rPr>
          <w:sz w:val="28"/>
          <w:szCs w:val="28"/>
        </w:rPr>
        <w:t>Определение неорганических и органических соединений.</w:t>
      </w:r>
    </w:p>
    <w:p w:rsidR="00E65C35" w:rsidRPr="0013654A" w:rsidRDefault="00E65C35" w:rsidP="00C24B21">
      <w:pPr>
        <w:spacing w:line="240" w:lineRule="auto"/>
        <w:jc w:val="both"/>
        <w:rPr>
          <w:sz w:val="28"/>
          <w:szCs w:val="28"/>
        </w:rPr>
      </w:pPr>
      <w:r w:rsidRPr="0013654A">
        <w:rPr>
          <w:sz w:val="28"/>
          <w:szCs w:val="28"/>
        </w:rPr>
        <w:t>Виды титриметрических определений: прямое и обратное титрование, определение по замещению.</w:t>
      </w:r>
    </w:p>
    <w:p w:rsidR="00E65C35" w:rsidRPr="0013654A" w:rsidRDefault="00E65C35" w:rsidP="00E65C35">
      <w:pPr>
        <w:spacing w:line="240" w:lineRule="auto"/>
        <w:jc w:val="both"/>
        <w:rPr>
          <w:sz w:val="28"/>
          <w:szCs w:val="28"/>
        </w:rPr>
      </w:pPr>
      <w:r w:rsidRPr="0013654A">
        <w:rPr>
          <w:sz w:val="28"/>
          <w:szCs w:val="28"/>
        </w:rPr>
        <w:t xml:space="preserve">Способы выражения концентраций в растворах в </w:t>
      </w:r>
      <w:proofErr w:type="spellStart"/>
      <w:r w:rsidRPr="0013654A">
        <w:rPr>
          <w:sz w:val="28"/>
          <w:szCs w:val="28"/>
        </w:rPr>
        <w:t>титриметрии</w:t>
      </w:r>
      <w:proofErr w:type="spellEnd"/>
      <w:r w:rsidRPr="0013654A">
        <w:rPr>
          <w:sz w:val="28"/>
          <w:szCs w:val="28"/>
        </w:rPr>
        <w:t>. Эквивалент. Молярная концентрация. Первичные стандарты, требования к ним.</w:t>
      </w:r>
      <w:r w:rsidRPr="00135739">
        <w:rPr>
          <w:sz w:val="28"/>
          <w:szCs w:val="28"/>
        </w:rPr>
        <w:t xml:space="preserve"> </w:t>
      </w:r>
      <w:proofErr w:type="spellStart"/>
      <w:r w:rsidRPr="0013654A">
        <w:rPr>
          <w:sz w:val="28"/>
          <w:szCs w:val="28"/>
        </w:rPr>
        <w:t>Фиксаналы</w:t>
      </w:r>
      <w:proofErr w:type="spellEnd"/>
      <w:r w:rsidRPr="0013654A">
        <w:rPr>
          <w:sz w:val="28"/>
          <w:szCs w:val="28"/>
        </w:rPr>
        <w:t>.</w:t>
      </w:r>
      <w:r w:rsidRPr="00135739">
        <w:rPr>
          <w:sz w:val="28"/>
          <w:szCs w:val="28"/>
        </w:rPr>
        <w:t xml:space="preserve"> </w:t>
      </w:r>
      <w:r w:rsidRPr="0013654A">
        <w:rPr>
          <w:sz w:val="28"/>
          <w:szCs w:val="28"/>
        </w:rPr>
        <w:t>Вторичные стандарты.</w:t>
      </w:r>
    </w:p>
    <w:p w:rsidR="00E65C35" w:rsidRPr="0013654A" w:rsidRDefault="00E65C35" w:rsidP="00C24B21">
      <w:pPr>
        <w:spacing w:line="240" w:lineRule="auto"/>
        <w:jc w:val="both"/>
        <w:rPr>
          <w:sz w:val="28"/>
          <w:szCs w:val="28"/>
        </w:rPr>
      </w:pPr>
      <w:r w:rsidRPr="0013654A">
        <w:rPr>
          <w:sz w:val="28"/>
          <w:szCs w:val="28"/>
        </w:rPr>
        <w:t>Виды кривых титрования (</w:t>
      </w:r>
      <w:r w:rsidRPr="00C24B21">
        <w:rPr>
          <w:sz w:val="28"/>
          <w:szCs w:val="28"/>
        </w:rPr>
        <w:t>S</w:t>
      </w:r>
      <w:r w:rsidRPr="0013654A">
        <w:rPr>
          <w:sz w:val="28"/>
          <w:szCs w:val="28"/>
        </w:rPr>
        <w:t>-образные, линейные</w:t>
      </w:r>
      <w:r>
        <w:rPr>
          <w:sz w:val="28"/>
          <w:szCs w:val="28"/>
        </w:rPr>
        <w:t xml:space="preserve">). </w:t>
      </w:r>
      <w:r w:rsidRPr="0013654A">
        <w:rPr>
          <w:sz w:val="28"/>
          <w:szCs w:val="28"/>
        </w:rPr>
        <w:t xml:space="preserve">Точка </w:t>
      </w:r>
      <w:proofErr w:type="spellStart"/>
      <w:r w:rsidRPr="0013654A">
        <w:rPr>
          <w:sz w:val="28"/>
          <w:szCs w:val="28"/>
        </w:rPr>
        <w:t>стехиометричности</w:t>
      </w:r>
      <w:proofErr w:type="spellEnd"/>
      <w:r w:rsidRPr="0013654A">
        <w:rPr>
          <w:sz w:val="28"/>
          <w:szCs w:val="28"/>
        </w:rPr>
        <w:t xml:space="preserve"> (эквивалентности) и конечная точка ти</w:t>
      </w:r>
      <w:r w:rsidR="00C24B21">
        <w:rPr>
          <w:sz w:val="28"/>
          <w:szCs w:val="28"/>
        </w:rPr>
        <w:t>трования.</w:t>
      </w:r>
      <w:proofErr w:type="gramStart"/>
      <w:r w:rsidR="00C24B21">
        <w:rPr>
          <w:sz w:val="28"/>
          <w:szCs w:val="28"/>
        </w:rPr>
        <w:t xml:space="preserve"> )</w:t>
      </w:r>
      <w:proofErr w:type="gramEnd"/>
      <w:r w:rsidR="00C24B21">
        <w:rPr>
          <w:sz w:val="28"/>
          <w:szCs w:val="28"/>
        </w:rPr>
        <w:t>. Скачок титрования.</w:t>
      </w:r>
    </w:p>
    <w:p w:rsidR="00E65C35" w:rsidRPr="0013654A" w:rsidRDefault="00EE3FF8" w:rsidP="00C24B21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Кислотно-основное титрование. </w:t>
      </w:r>
      <w:r w:rsidR="00E65C35" w:rsidRPr="0013654A">
        <w:rPr>
          <w:sz w:val="28"/>
          <w:szCs w:val="28"/>
        </w:rPr>
        <w:t xml:space="preserve">Построение кривых титрования. Влияние величины константы кислотности или </w:t>
      </w:r>
      <w:proofErr w:type="spellStart"/>
      <w:r w:rsidR="00E65C35" w:rsidRPr="0013654A">
        <w:rPr>
          <w:sz w:val="28"/>
          <w:szCs w:val="28"/>
        </w:rPr>
        <w:t>основности</w:t>
      </w:r>
      <w:proofErr w:type="spellEnd"/>
      <w:r w:rsidR="00E65C35" w:rsidRPr="0013654A">
        <w:rPr>
          <w:sz w:val="28"/>
          <w:szCs w:val="28"/>
        </w:rPr>
        <w:t>, концентраций кислот или оснований, природы растворителя и температуры на форму кривых титрования.</w:t>
      </w:r>
    </w:p>
    <w:p w:rsidR="00E65C35" w:rsidRPr="0013654A" w:rsidRDefault="00E65C35" w:rsidP="00C24B21">
      <w:pPr>
        <w:spacing w:line="240" w:lineRule="auto"/>
        <w:jc w:val="both"/>
        <w:rPr>
          <w:sz w:val="28"/>
          <w:szCs w:val="28"/>
        </w:rPr>
      </w:pPr>
      <w:r w:rsidRPr="0013654A">
        <w:rPr>
          <w:sz w:val="28"/>
          <w:szCs w:val="28"/>
        </w:rPr>
        <w:t>Кислотно-основное титрование в неводных средах.</w:t>
      </w:r>
    </w:p>
    <w:p w:rsidR="00E65C35" w:rsidRPr="0013654A" w:rsidRDefault="00E65C35" w:rsidP="00C24B21">
      <w:pPr>
        <w:spacing w:line="240" w:lineRule="auto"/>
        <w:jc w:val="both"/>
        <w:rPr>
          <w:sz w:val="28"/>
          <w:szCs w:val="28"/>
        </w:rPr>
      </w:pPr>
      <w:r w:rsidRPr="0013654A">
        <w:rPr>
          <w:sz w:val="28"/>
          <w:szCs w:val="28"/>
        </w:rPr>
        <w:t>Кислотно-основные индикаторы. Теории индикаторов. Показатель титрования и интервал перехода индикаторов. Наиболее часто используемые  кислотно-основные индикаторы.</w:t>
      </w:r>
    </w:p>
    <w:p w:rsidR="00E65C35" w:rsidRPr="0013654A" w:rsidRDefault="00E65C35" w:rsidP="00C24B21">
      <w:pPr>
        <w:spacing w:line="240" w:lineRule="auto"/>
        <w:jc w:val="both"/>
        <w:rPr>
          <w:sz w:val="28"/>
          <w:szCs w:val="28"/>
        </w:rPr>
      </w:pPr>
      <w:r w:rsidRPr="0013654A">
        <w:rPr>
          <w:sz w:val="28"/>
          <w:szCs w:val="28"/>
        </w:rPr>
        <w:t>Погрешности титрования при определении сильных и слабых кислот и оснований, смесей кислот, оснований.</w:t>
      </w:r>
    </w:p>
    <w:p w:rsidR="00E65C35" w:rsidRPr="0013654A" w:rsidRDefault="00E65C35" w:rsidP="00E65C35">
      <w:pPr>
        <w:spacing w:line="240" w:lineRule="auto"/>
        <w:jc w:val="both"/>
        <w:rPr>
          <w:sz w:val="28"/>
          <w:szCs w:val="28"/>
        </w:rPr>
      </w:pPr>
    </w:p>
    <w:p w:rsidR="00E65C35" w:rsidRPr="00EE3FF8" w:rsidRDefault="00EE3FF8" w:rsidP="00E65C35">
      <w:pPr>
        <w:spacing w:line="240" w:lineRule="auto"/>
        <w:jc w:val="center"/>
        <w:rPr>
          <w:b/>
          <w:sz w:val="28"/>
          <w:szCs w:val="28"/>
        </w:rPr>
      </w:pPr>
      <w:r w:rsidRPr="00EE3FF8">
        <w:rPr>
          <w:b/>
          <w:sz w:val="28"/>
          <w:szCs w:val="28"/>
        </w:rPr>
        <w:t xml:space="preserve">2.5. </w:t>
      </w:r>
      <w:proofErr w:type="spellStart"/>
      <w:r w:rsidR="00E65C35" w:rsidRPr="00EE3FF8">
        <w:rPr>
          <w:b/>
          <w:sz w:val="28"/>
          <w:szCs w:val="28"/>
        </w:rPr>
        <w:t>Окислительно</w:t>
      </w:r>
      <w:proofErr w:type="spellEnd"/>
      <w:r w:rsidR="00E65C35" w:rsidRPr="00EE3FF8">
        <w:rPr>
          <w:b/>
          <w:sz w:val="28"/>
          <w:szCs w:val="28"/>
        </w:rPr>
        <w:t>-восстановительное титрование</w:t>
      </w:r>
    </w:p>
    <w:p w:rsidR="00E65C35" w:rsidRPr="0013654A" w:rsidRDefault="00E65C35" w:rsidP="00E65C35">
      <w:pPr>
        <w:spacing w:line="240" w:lineRule="auto"/>
        <w:jc w:val="both"/>
        <w:rPr>
          <w:sz w:val="28"/>
          <w:szCs w:val="28"/>
        </w:rPr>
      </w:pPr>
    </w:p>
    <w:p w:rsidR="00E65C35" w:rsidRPr="0013654A" w:rsidRDefault="00E65C35" w:rsidP="00C24B21">
      <w:pPr>
        <w:spacing w:line="240" w:lineRule="auto"/>
        <w:jc w:val="both"/>
        <w:rPr>
          <w:sz w:val="28"/>
          <w:szCs w:val="28"/>
        </w:rPr>
      </w:pPr>
      <w:r w:rsidRPr="0013654A">
        <w:rPr>
          <w:sz w:val="28"/>
          <w:szCs w:val="28"/>
        </w:rPr>
        <w:t xml:space="preserve">Построение кривых титрования. Факторы, влияющие на форму кривых титрования: образование малорастворимых соединений, </w:t>
      </w:r>
      <w:proofErr w:type="spellStart"/>
      <w:r w:rsidRPr="0013654A">
        <w:rPr>
          <w:sz w:val="28"/>
          <w:szCs w:val="28"/>
        </w:rPr>
        <w:t>комплексообразование</w:t>
      </w:r>
      <w:proofErr w:type="spellEnd"/>
      <w:r w:rsidRPr="0013654A">
        <w:rPr>
          <w:sz w:val="28"/>
          <w:szCs w:val="28"/>
        </w:rPr>
        <w:t xml:space="preserve">, концентрация ионов водорода, ионная сила раствора, температура. Характеристика отдельных методов: </w:t>
      </w:r>
      <w:proofErr w:type="spellStart"/>
      <w:r w:rsidRPr="0013654A">
        <w:rPr>
          <w:sz w:val="28"/>
          <w:szCs w:val="28"/>
        </w:rPr>
        <w:t>перманганато</w:t>
      </w:r>
      <w:r w:rsidR="00B460B6">
        <w:rPr>
          <w:sz w:val="28"/>
          <w:szCs w:val="28"/>
        </w:rPr>
        <w:t>метрия</w:t>
      </w:r>
      <w:proofErr w:type="spellEnd"/>
      <w:r w:rsidR="00B460B6">
        <w:rPr>
          <w:sz w:val="28"/>
          <w:szCs w:val="28"/>
        </w:rPr>
        <w:t xml:space="preserve">, </w:t>
      </w:r>
      <w:proofErr w:type="spellStart"/>
      <w:r w:rsidR="00B460B6">
        <w:rPr>
          <w:sz w:val="28"/>
          <w:szCs w:val="28"/>
        </w:rPr>
        <w:t>бихроматометрия</w:t>
      </w:r>
      <w:proofErr w:type="spellEnd"/>
      <w:r w:rsidR="00B460B6">
        <w:rPr>
          <w:sz w:val="28"/>
          <w:szCs w:val="28"/>
        </w:rPr>
        <w:t xml:space="preserve">, </w:t>
      </w:r>
      <w:r w:rsidRPr="0013654A">
        <w:rPr>
          <w:sz w:val="28"/>
          <w:szCs w:val="28"/>
        </w:rPr>
        <w:t xml:space="preserve"> </w:t>
      </w:r>
      <w:proofErr w:type="spellStart"/>
      <w:r w:rsidRPr="0013654A">
        <w:rPr>
          <w:sz w:val="28"/>
          <w:szCs w:val="28"/>
        </w:rPr>
        <w:t>иодометрия</w:t>
      </w:r>
      <w:proofErr w:type="spellEnd"/>
      <w:r w:rsidRPr="0013654A">
        <w:rPr>
          <w:sz w:val="28"/>
          <w:szCs w:val="28"/>
        </w:rPr>
        <w:t xml:space="preserve"> и др. </w:t>
      </w:r>
    </w:p>
    <w:p w:rsidR="00E65C35" w:rsidRPr="0013654A" w:rsidRDefault="00E65C35" w:rsidP="00C24B21">
      <w:pPr>
        <w:spacing w:line="240" w:lineRule="auto"/>
        <w:jc w:val="both"/>
        <w:rPr>
          <w:sz w:val="28"/>
          <w:szCs w:val="28"/>
        </w:rPr>
      </w:pPr>
      <w:r w:rsidRPr="0013654A">
        <w:rPr>
          <w:sz w:val="28"/>
          <w:szCs w:val="28"/>
        </w:rPr>
        <w:t>Методы предварительного окисления-восстановления.</w:t>
      </w:r>
    </w:p>
    <w:p w:rsidR="00E65C35" w:rsidRPr="0013654A" w:rsidRDefault="00E65C35" w:rsidP="00E65C35">
      <w:pPr>
        <w:spacing w:line="240" w:lineRule="auto"/>
        <w:jc w:val="both"/>
        <w:rPr>
          <w:sz w:val="28"/>
          <w:szCs w:val="28"/>
        </w:rPr>
      </w:pPr>
      <w:proofErr w:type="spellStart"/>
      <w:r w:rsidRPr="0013654A">
        <w:rPr>
          <w:sz w:val="28"/>
          <w:szCs w:val="28"/>
        </w:rPr>
        <w:t>Окислительно</w:t>
      </w:r>
      <w:proofErr w:type="spellEnd"/>
      <w:r w:rsidRPr="0013654A">
        <w:rPr>
          <w:sz w:val="28"/>
          <w:szCs w:val="28"/>
        </w:rPr>
        <w:t xml:space="preserve">-восстановительные индикаторы. Погрешности титрования и способы их устранения. </w:t>
      </w:r>
    </w:p>
    <w:p w:rsidR="00E65C35" w:rsidRPr="0013654A" w:rsidRDefault="00E65C35" w:rsidP="00E65C35">
      <w:pPr>
        <w:spacing w:line="240" w:lineRule="auto"/>
        <w:jc w:val="both"/>
        <w:rPr>
          <w:sz w:val="28"/>
          <w:szCs w:val="28"/>
        </w:rPr>
      </w:pPr>
    </w:p>
    <w:p w:rsidR="00E65C35" w:rsidRPr="00F40FF6" w:rsidRDefault="00F40FF6" w:rsidP="00E65C35">
      <w:pPr>
        <w:spacing w:line="240" w:lineRule="auto"/>
        <w:jc w:val="center"/>
        <w:rPr>
          <w:b/>
          <w:sz w:val="28"/>
          <w:szCs w:val="28"/>
        </w:rPr>
      </w:pPr>
      <w:r w:rsidRPr="00F40FF6">
        <w:rPr>
          <w:b/>
          <w:sz w:val="28"/>
          <w:szCs w:val="28"/>
        </w:rPr>
        <w:t xml:space="preserve">2.6. </w:t>
      </w:r>
      <w:proofErr w:type="spellStart"/>
      <w:r w:rsidRPr="00F40FF6">
        <w:rPr>
          <w:b/>
          <w:sz w:val="28"/>
          <w:szCs w:val="28"/>
        </w:rPr>
        <w:t>Комплексометрическое</w:t>
      </w:r>
      <w:proofErr w:type="spellEnd"/>
      <w:r w:rsidRPr="00F40FF6">
        <w:rPr>
          <w:b/>
          <w:sz w:val="28"/>
          <w:szCs w:val="28"/>
        </w:rPr>
        <w:t xml:space="preserve"> титрование и </w:t>
      </w:r>
      <w:proofErr w:type="spellStart"/>
      <w:r w:rsidRPr="00F40FF6">
        <w:rPr>
          <w:b/>
          <w:sz w:val="28"/>
          <w:szCs w:val="28"/>
        </w:rPr>
        <w:t>о</w:t>
      </w:r>
      <w:r w:rsidR="00E65C35" w:rsidRPr="00F40FF6">
        <w:rPr>
          <w:b/>
          <w:sz w:val="28"/>
          <w:szCs w:val="28"/>
        </w:rPr>
        <w:t>садительное</w:t>
      </w:r>
      <w:proofErr w:type="spellEnd"/>
      <w:r w:rsidR="00E65C35" w:rsidRPr="00F40FF6">
        <w:rPr>
          <w:b/>
          <w:sz w:val="28"/>
          <w:szCs w:val="28"/>
        </w:rPr>
        <w:t xml:space="preserve"> титрование</w:t>
      </w:r>
      <w:r w:rsidRPr="00F40FF6">
        <w:rPr>
          <w:b/>
          <w:sz w:val="28"/>
          <w:szCs w:val="28"/>
        </w:rPr>
        <w:t>.</w:t>
      </w:r>
    </w:p>
    <w:p w:rsidR="00E65C35" w:rsidRPr="0013654A" w:rsidRDefault="00E65C35" w:rsidP="00E65C35">
      <w:pPr>
        <w:spacing w:line="240" w:lineRule="auto"/>
        <w:jc w:val="both"/>
        <w:rPr>
          <w:sz w:val="28"/>
          <w:szCs w:val="28"/>
        </w:rPr>
      </w:pPr>
    </w:p>
    <w:p w:rsidR="00E65C35" w:rsidRPr="0013654A" w:rsidRDefault="00E65C35" w:rsidP="00C24B21">
      <w:pPr>
        <w:spacing w:line="240" w:lineRule="auto"/>
        <w:jc w:val="both"/>
        <w:rPr>
          <w:sz w:val="28"/>
          <w:szCs w:val="28"/>
        </w:rPr>
      </w:pPr>
      <w:r w:rsidRPr="0013654A">
        <w:rPr>
          <w:sz w:val="28"/>
          <w:szCs w:val="28"/>
        </w:rPr>
        <w:t xml:space="preserve">Разновидности </w:t>
      </w:r>
      <w:proofErr w:type="spellStart"/>
      <w:r w:rsidRPr="0013654A">
        <w:rPr>
          <w:sz w:val="28"/>
          <w:szCs w:val="28"/>
        </w:rPr>
        <w:t>осадительного</w:t>
      </w:r>
      <w:proofErr w:type="spellEnd"/>
      <w:r w:rsidRPr="0013654A">
        <w:rPr>
          <w:sz w:val="28"/>
          <w:szCs w:val="28"/>
        </w:rPr>
        <w:t xml:space="preserve"> титрования. Построение кривых титрования. Влияние адсорбции на точность титрования. Влияние растворимости соединения, природы растворителя, концентраций </w:t>
      </w:r>
      <w:r w:rsidRPr="0013654A">
        <w:rPr>
          <w:sz w:val="28"/>
          <w:szCs w:val="28"/>
        </w:rPr>
        <w:lastRenderedPageBreak/>
        <w:t>определяемых ионов, температуры на форму кривых титрования.</w:t>
      </w:r>
    </w:p>
    <w:p w:rsidR="00E65C35" w:rsidRPr="0013654A" w:rsidRDefault="00E65C35" w:rsidP="00C24B21">
      <w:pPr>
        <w:spacing w:line="240" w:lineRule="auto"/>
        <w:jc w:val="both"/>
        <w:rPr>
          <w:sz w:val="28"/>
          <w:szCs w:val="28"/>
        </w:rPr>
      </w:pPr>
      <w:r w:rsidRPr="0013654A">
        <w:rPr>
          <w:sz w:val="28"/>
          <w:szCs w:val="28"/>
        </w:rPr>
        <w:t xml:space="preserve">Индикаторы в методе </w:t>
      </w:r>
      <w:proofErr w:type="spellStart"/>
      <w:r w:rsidRPr="0013654A">
        <w:rPr>
          <w:sz w:val="28"/>
          <w:szCs w:val="28"/>
        </w:rPr>
        <w:t>осадительного</w:t>
      </w:r>
      <w:proofErr w:type="spellEnd"/>
      <w:r w:rsidRPr="0013654A">
        <w:rPr>
          <w:sz w:val="28"/>
          <w:szCs w:val="28"/>
        </w:rPr>
        <w:t xml:space="preserve"> титрования. Погрешности титрования.</w:t>
      </w:r>
    </w:p>
    <w:p w:rsidR="00E65C35" w:rsidRPr="0013654A" w:rsidRDefault="00F40FF6" w:rsidP="00C24B21">
      <w:pPr>
        <w:spacing w:line="24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Комплексонометрическое</w:t>
      </w:r>
      <w:proofErr w:type="spellEnd"/>
      <w:r>
        <w:rPr>
          <w:sz w:val="28"/>
          <w:szCs w:val="28"/>
        </w:rPr>
        <w:t xml:space="preserve"> титрование. </w:t>
      </w:r>
      <w:r w:rsidR="00E65C35" w:rsidRPr="0013654A">
        <w:rPr>
          <w:sz w:val="28"/>
          <w:szCs w:val="28"/>
        </w:rPr>
        <w:t>Способы определения конечной точки титрования. Погрешности титрования.</w:t>
      </w:r>
    </w:p>
    <w:p w:rsidR="00E65C35" w:rsidRPr="0013654A" w:rsidRDefault="00E65C35" w:rsidP="00C24B21">
      <w:pPr>
        <w:spacing w:line="240" w:lineRule="auto"/>
        <w:jc w:val="both"/>
        <w:rPr>
          <w:sz w:val="28"/>
          <w:szCs w:val="28"/>
        </w:rPr>
      </w:pPr>
      <w:r w:rsidRPr="0013654A">
        <w:rPr>
          <w:sz w:val="28"/>
          <w:szCs w:val="28"/>
        </w:rPr>
        <w:t xml:space="preserve">Неорганические и органические реагенты в </w:t>
      </w:r>
      <w:proofErr w:type="spellStart"/>
      <w:r w:rsidRPr="0013654A">
        <w:rPr>
          <w:sz w:val="28"/>
          <w:szCs w:val="28"/>
        </w:rPr>
        <w:t>комплексометрии</w:t>
      </w:r>
      <w:proofErr w:type="spellEnd"/>
      <w:r w:rsidRPr="0013654A">
        <w:rPr>
          <w:sz w:val="28"/>
          <w:szCs w:val="28"/>
        </w:rPr>
        <w:t>.</w:t>
      </w:r>
    </w:p>
    <w:p w:rsidR="00E65C35" w:rsidRPr="0013654A" w:rsidRDefault="00E65C35" w:rsidP="00C24B21">
      <w:pPr>
        <w:spacing w:line="240" w:lineRule="auto"/>
        <w:jc w:val="both"/>
        <w:rPr>
          <w:sz w:val="28"/>
          <w:szCs w:val="28"/>
        </w:rPr>
      </w:pPr>
      <w:r w:rsidRPr="0013654A">
        <w:rPr>
          <w:sz w:val="28"/>
          <w:szCs w:val="28"/>
        </w:rPr>
        <w:t xml:space="preserve">Использование аминополикарбоновых кислот в </w:t>
      </w:r>
      <w:proofErr w:type="spellStart"/>
      <w:r w:rsidRPr="0013654A">
        <w:rPr>
          <w:sz w:val="28"/>
          <w:szCs w:val="28"/>
        </w:rPr>
        <w:t>комплексометрии</w:t>
      </w:r>
      <w:proofErr w:type="spellEnd"/>
      <w:r w:rsidRPr="0013654A">
        <w:rPr>
          <w:sz w:val="28"/>
          <w:szCs w:val="28"/>
        </w:rPr>
        <w:t>. Комплексонометрия (</w:t>
      </w:r>
      <w:proofErr w:type="spellStart"/>
      <w:r w:rsidRPr="0013654A">
        <w:rPr>
          <w:sz w:val="28"/>
          <w:szCs w:val="28"/>
        </w:rPr>
        <w:t>хелатометрия</w:t>
      </w:r>
      <w:proofErr w:type="spellEnd"/>
      <w:r w:rsidRPr="0013654A">
        <w:rPr>
          <w:sz w:val="28"/>
          <w:szCs w:val="28"/>
        </w:rPr>
        <w:t>.</w:t>
      </w:r>
    </w:p>
    <w:p w:rsidR="00E65C35" w:rsidRPr="0013654A" w:rsidRDefault="00E65C35" w:rsidP="00C24B21">
      <w:pPr>
        <w:spacing w:line="240" w:lineRule="auto"/>
        <w:jc w:val="both"/>
        <w:rPr>
          <w:sz w:val="28"/>
          <w:szCs w:val="28"/>
        </w:rPr>
      </w:pPr>
      <w:r w:rsidRPr="0013654A">
        <w:rPr>
          <w:sz w:val="28"/>
          <w:szCs w:val="28"/>
        </w:rPr>
        <w:t xml:space="preserve">Способы </w:t>
      </w:r>
      <w:proofErr w:type="spellStart"/>
      <w:r w:rsidRPr="0013654A">
        <w:rPr>
          <w:sz w:val="28"/>
          <w:szCs w:val="28"/>
        </w:rPr>
        <w:t>комплексонометрического</w:t>
      </w:r>
      <w:proofErr w:type="spellEnd"/>
      <w:r w:rsidRPr="0013654A">
        <w:rPr>
          <w:sz w:val="28"/>
          <w:szCs w:val="28"/>
        </w:rPr>
        <w:t xml:space="preserve"> титрования: прямое, обратное, </w:t>
      </w:r>
      <w:proofErr w:type="spellStart"/>
      <w:r w:rsidRPr="0013654A">
        <w:rPr>
          <w:sz w:val="28"/>
          <w:szCs w:val="28"/>
        </w:rPr>
        <w:t>вытеснительное</w:t>
      </w:r>
      <w:proofErr w:type="spellEnd"/>
      <w:r w:rsidRPr="0013654A">
        <w:rPr>
          <w:sz w:val="28"/>
          <w:szCs w:val="28"/>
        </w:rPr>
        <w:t>, косвенное.</w:t>
      </w:r>
    </w:p>
    <w:p w:rsidR="00E65C35" w:rsidRPr="0013654A" w:rsidRDefault="00E65C35" w:rsidP="00C24B21">
      <w:pPr>
        <w:spacing w:line="240" w:lineRule="auto"/>
        <w:jc w:val="both"/>
        <w:rPr>
          <w:sz w:val="28"/>
          <w:szCs w:val="28"/>
        </w:rPr>
      </w:pPr>
      <w:proofErr w:type="spellStart"/>
      <w:r w:rsidRPr="0013654A">
        <w:rPr>
          <w:sz w:val="28"/>
          <w:szCs w:val="28"/>
        </w:rPr>
        <w:t>Металлохромные</w:t>
      </w:r>
      <w:proofErr w:type="spellEnd"/>
      <w:r w:rsidRPr="0013654A">
        <w:rPr>
          <w:sz w:val="28"/>
          <w:szCs w:val="28"/>
        </w:rPr>
        <w:t xml:space="preserve"> индикаторы и требования, предъявляемые к ним.</w:t>
      </w:r>
    </w:p>
    <w:p w:rsidR="00E65C35" w:rsidRPr="0013654A" w:rsidRDefault="00E65C35" w:rsidP="00E65C35">
      <w:pPr>
        <w:spacing w:line="240" w:lineRule="auto"/>
        <w:jc w:val="both"/>
        <w:rPr>
          <w:sz w:val="28"/>
          <w:szCs w:val="28"/>
        </w:rPr>
      </w:pPr>
      <w:r w:rsidRPr="0013654A">
        <w:rPr>
          <w:sz w:val="28"/>
          <w:szCs w:val="28"/>
        </w:rPr>
        <w:t>Важнейшие универсальные и специфические индикаторы.</w:t>
      </w:r>
    </w:p>
    <w:p w:rsidR="00E65C35" w:rsidRPr="0013654A" w:rsidRDefault="00E65C35" w:rsidP="00F40FF6">
      <w:pPr>
        <w:spacing w:line="240" w:lineRule="auto"/>
        <w:jc w:val="both"/>
        <w:rPr>
          <w:sz w:val="28"/>
          <w:szCs w:val="28"/>
        </w:rPr>
      </w:pPr>
      <w:r w:rsidRPr="0013654A">
        <w:rPr>
          <w:sz w:val="28"/>
          <w:szCs w:val="28"/>
        </w:rPr>
        <w:t>Селективность титрования и способы ее повышения.</w:t>
      </w:r>
    </w:p>
    <w:p w:rsidR="00E65C35" w:rsidRPr="0013654A" w:rsidRDefault="00E65C35" w:rsidP="00F40FF6">
      <w:pPr>
        <w:spacing w:line="240" w:lineRule="auto"/>
        <w:jc w:val="both"/>
        <w:rPr>
          <w:sz w:val="28"/>
          <w:szCs w:val="28"/>
        </w:rPr>
      </w:pPr>
      <w:r w:rsidRPr="0013654A">
        <w:rPr>
          <w:sz w:val="28"/>
          <w:szCs w:val="28"/>
        </w:rPr>
        <w:t xml:space="preserve">Примеры практического применения </w:t>
      </w:r>
      <w:proofErr w:type="spellStart"/>
      <w:r w:rsidRPr="0013654A">
        <w:rPr>
          <w:sz w:val="28"/>
          <w:szCs w:val="28"/>
        </w:rPr>
        <w:t>комплексонометрического</w:t>
      </w:r>
      <w:proofErr w:type="spellEnd"/>
      <w:r w:rsidRPr="0013654A">
        <w:rPr>
          <w:sz w:val="28"/>
          <w:szCs w:val="28"/>
        </w:rPr>
        <w:t xml:space="preserve"> титрования.</w:t>
      </w:r>
    </w:p>
    <w:p w:rsidR="00E65C35" w:rsidRDefault="00E65C35" w:rsidP="00F40FF6">
      <w:pPr>
        <w:spacing w:line="240" w:lineRule="auto"/>
        <w:jc w:val="both"/>
        <w:rPr>
          <w:sz w:val="28"/>
          <w:szCs w:val="28"/>
        </w:rPr>
      </w:pPr>
      <w:r w:rsidRPr="0013654A">
        <w:rPr>
          <w:sz w:val="28"/>
          <w:szCs w:val="28"/>
        </w:rPr>
        <w:t xml:space="preserve">Этилендиаминтетрауксусная кислота и ее </w:t>
      </w:r>
      <w:proofErr w:type="spellStart"/>
      <w:r w:rsidRPr="0013654A">
        <w:rPr>
          <w:sz w:val="28"/>
          <w:szCs w:val="28"/>
        </w:rPr>
        <w:t>динатриевая</w:t>
      </w:r>
      <w:proofErr w:type="spellEnd"/>
      <w:r w:rsidRPr="0013654A">
        <w:rPr>
          <w:sz w:val="28"/>
          <w:szCs w:val="28"/>
        </w:rPr>
        <w:t xml:space="preserve"> соль (ЭДТА) как реагенты в комплексонометрии. </w:t>
      </w:r>
    </w:p>
    <w:p w:rsidR="00F40FF6" w:rsidRDefault="00F40FF6" w:rsidP="00E65C35">
      <w:pPr>
        <w:spacing w:line="240" w:lineRule="auto"/>
        <w:jc w:val="center"/>
        <w:rPr>
          <w:b/>
          <w:sz w:val="28"/>
          <w:szCs w:val="28"/>
        </w:rPr>
      </w:pPr>
    </w:p>
    <w:p w:rsidR="00E65C35" w:rsidRPr="0013654A" w:rsidRDefault="00F40FF6" w:rsidP="00E65C35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2.7.</w:t>
      </w:r>
      <w:r w:rsidR="008F7A11">
        <w:rPr>
          <w:b/>
          <w:sz w:val="28"/>
          <w:szCs w:val="28"/>
        </w:rPr>
        <w:t xml:space="preserve"> </w:t>
      </w:r>
      <w:r w:rsidR="00E65C35" w:rsidRPr="0013654A">
        <w:rPr>
          <w:b/>
          <w:sz w:val="28"/>
          <w:szCs w:val="28"/>
        </w:rPr>
        <w:t>Кинетические методы анализа.</w:t>
      </w:r>
    </w:p>
    <w:p w:rsidR="00FC1EF1" w:rsidRDefault="00FC1EF1" w:rsidP="00E65C35">
      <w:pPr>
        <w:spacing w:line="240" w:lineRule="auto"/>
        <w:jc w:val="both"/>
        <w:rPr>
          <w:b/>
          <w:sz w:val="28"/>
          <w:szCs w:val="28"/>
        </w:rPr>
      </w:pPr>
    </w:p>
    <w:p w:rsidR="00E65C35" w:rsidRPr="0013654A" w:rsidRDefault="00E65C35" w:rsidP="00E65C35">
      <w:pPr>
        <w:spacing w:line="240" w:lineRule="auto"/>
        <w:jc w:val="both"/>
        <w:rPr>
          <w:sz w:val="28"/>
          <w:szCs w:val="28"/>
        </w:rPr>
      </w:pPr>
      <w:r w:rsidRPr="0013654A">
        <w:rPr>
          <w:sz w:val="28"/>
          <w:szCs w:val="28"/>
        </w:rPr>
        <w:t>Использование связи между скоростью химической реакции и концентрацией реагирующих веществ с целью их определения. Индикаторные реакции и индикаторные вещества.</w:t>
      </w:r>
    </w:p>
    <w:p w:rsidR="00E65C35" w:rsidRPr="0013654A" w:rsidRDefault="00E65C35" w:rsidP="00C24B21">
      <w:pPr>
        <w:spacing w:line="240" w:lineRule="auto"/>
        <w:jc w:val="both"/>
        <w:rPr>
          <w:sz w:val="28"/>
          <w:szCs w:val="28"/>
        </w:rPr>
      </w:pPr>
      <w:r w:rsidRPr="0013654A">
        <w:rPr>
          <w:sz w:val="28"/>
          <w:szCs w:val="28"/>
        </w:rPr>
        <w:t>Способы установления концентрации веществ на основе измерения скорости реакции: метод тангенсов, метод фиксированного времени, метод фиксированной концентрации.</w:t>
      </w:r>
    </w:p>
    <w:p w:rsidR="00E65C35" w:rsidRPr="0013654A" w:rsidRDefault="00E65C35" w:rsidP="00E65C35">
      <w:pPr>
        <w:spacing w:line="240" w:lineRule="auto"/>
        <w:jc w:val="both"/>
        <w:rPr>
          <w:sz w:val="28"/>
          <w:szCs w:val="28"/>
        </w:rPr>
      </w:pPr>
      <w:r w:rsidRPr="0013654A">
        <w:rPr>
          <w:sz w:val="28"/>
          <w:szCs w:val="28"/>
        </w:rPr>
        <w:t xml:space="preserve">Типы каталитических и некаталитических реакций, используемые в кинетических методах: окисление-восстановление, обмен </w:t>
      </w:r>
      <w:proofErr w:type="spellStart"/>
      <w:r w:rsidRPr="0013654A">
        <w:rPr>
          <w:sz w:val="28"/>
          <w:szCs w:val="28"/>
        </w:rPr>
        <w:t>лигандов</w:t>
      </w:r>
      <w:proofErr w:type="spellEnd"/>
      <w:r w:rsidRPr="0013654A">
        <w:rPr>
          <w:sz w:val="28"/>
          <w:szCs w:val="28"/>
        </w:rPr>
        <w:t xml:space="preserve"> в комплексах, превращение органических соединений, фотохимические и ферментативные реакции.</w:t>
      </w:r>
    </w:p>
    <w:p w:rsidR="00E65C35" w:rsidRDefault="00E65C35" w:rsidP="00C24B21">
      <w:pPr>
        <w:spacing w:line="240" w:lineRule="auto"/>
        <w:jc w:val="both"/>
        <w:rPr>
          <w:sz w:val="28"/>
          <w:szCs w:val="28"/>
        </w:rPr>
      </w:pPr>
      <w:r w:rsidRPr="0013654A">
        <w:rPr>
          <w:sz w:val="28"/>
          <w:szCs w:val="28"/>
        </w:rPr>
        <w:t>Чувствительность и специфичность кинетических методов.</w:t>
      </w:r>
    </w:p>
    <w:p w:rsidR="00F40FF6" w:rsidRPr="0013654A" w:rsidRDefault="00F40FF6" w:rsidP="00E65C35">
      <w:pPr>
        <w:spacing w:line="240" w:lineRule="auto"/>
        <w:ind w:firstLine="720"/>
        <w:jc w:val="both"/>
        <w:rPr>
          <w:sz w:val="28"/>
          <w:szCs w:val="28"/>
        </w:rPr>
      </w:pPr>
    </w:p>
    <w:p w:rsidR="0028191F" w:rsidRDefault="00F40FF6" w:rsidP="0028191F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2.9.</w:t>
      </w:r>
      <w:r w:rsidR="008F7A11">
        <w:rPr>
          <w:sz w:val="28"/>
          <w:szCs w:val="28"/>
        </w:rPr>
        <w:t xml:space="preserve"> </w:t>
      </w:r>
      <w:r w:rsidR="00FC0A10" w:rsidRPr="0013654A">
        <w:rPr>
          <w:b/>
          <w:sz w:val="28"/>
          <w:szCs w:val="28"/>
        </w:rPr>
        <w:t>Метрологические основы химического анализа.</w:t>
      </w:r>
      <w:r w:rsidR="0028191F" w:rsidRPr="0028191F">
        <w:rPr>
          <w:b/>
          <w:sz w:val="28"/>
          <w:szCs w:val="28"/>
        </w:rPr>
        <w:t xml:space="preserve"> </w:t>
      </w:r>
      <w:proofErr w:type="spellStart"/>
      <w:r w:rsidR="0028191F" w:rsidRPr="0013654A">
        <w:rPr>
          <w:b/>
          <w:sz w:val="28"/>
          <w:szCs w:val="28"/>
        </w:rPr>
        <w:t>Пробоотбор</w:t>
      </w:r>
      <w:proofErr w:type="spellEnd"/>
      <w:r w:rsidR="0028191F" w:rsidRPr="0013654A">
        <w:rPr>
          <w:b/>
          <w:sz w:val="28"/>
          <w:szCs w:val="28"/>
        </w:rPr>
        <w:t xml:space="preserve"> и </w:t>
      </w:r>
      <w:proofErr w:type="spellStart"/>
      <w:r w:rsidR="0028191F" w:rsidRPr="0013654A">
        <w:rPr>
          <w:b/>
          <w:sz w:val="28"/>
          <w:szCs w:val="28"/>
        </w:rPr>
        <w:t>пробоподготовка</w:t>
      </w:r>
      <w:proofErr w:type="spellEnd"/>
      <w:r w:rsidR="0028191F">
        <w:rPr>
          <w:b/>
          <w:sz w:val="28"/>
          <w:szCs w:val="28"/>
        </w:rPr>
        <w:t xml:space="preserve"> в анализе.</w:t>
      </w:r>
    </w:p>
    <w:p w:rsidR="00FC0A10" w:rsidRPr="0013654A" w:rsidRDefault="00FC0A10" w:rsidP="0028191F">
      <w:pPr>
        <w:spacing w:line="240" w:lineRule="auto"/>
        <w:ind w:firstLine="0"/>
        <w:rPr>
          <w:b/>
          <w:sz w:val="28"/>
          <w:szCs w:val="28"/>
        </w:rPr>
      </w:pPr>
    </w:p>
    <w:p w:rsidR="00FC0A10" w:rsidRPr="0013654A" w:rsidRDefault="00FC0A10" w:rsidP="00FC0A10">
      <w:pPr>
        <w:spacing w:line="240" w:lineRule="auto"/>
        <w:jc w:val="both"/>
        <w:rPr>
          <w:sz w:val="28"/>
          <w:szCs w:val="28"/>
        </w:rPr>
      </w:pPr>
      <w:r w:rsidRPr="0013654A">
        <w:rPr>
          <w:sz w:val="28"/>
          <w:szCs w:val="28"/>
        </w:rPr>
        <w:t>Измерение физических величин. Аналитический сигнал и помехи.</w:t>
      </w:r>
    </w:p>
    <w:p w:rsidR="00FC0A10" w:rsidRPr="0013654A" w:rsidRDefault="00FC0A10" w:rsidP="00FC0A10">
      <w:pPr>
        <w:spacing w:line="240" w:lineRule="auto"/>
        <w:jc w:val="both"/>
        <w:rPr>
          <w:sz w:val="28"/>
          <w:szCs w:val="28"/>
        </w:rPr>
      </w:pPr>
      <w:r w:rsidRPr="0013654A">
        <w:rPr>
          <w:sz w:val="28"/>
          <w:szCs w:val="28"/>
        </w:rPr>
        <w:t>Систематические и случайные погрешности анализа.</w:t>
      </w:r>
    </w:p>
    <w:p w:rsidR="00FC0A10" w:rsidRPr="0013654A" w:rsidRDefault="00FC0A10" w:rsidP="00FC0A10">
      <w:pPr>
        <w:spacing w:line="240" w:lineRule="auto"/>
        <w:jc w:val="both"/>
        <w:rPr>
          <w:sz w:val="28"/>
          <w:szCs w:val="28"/>
        </w:rPr>
      </w:pPr>
      <w:r w:rsidRPr="0013654A">
        <w:rPr>
          <w:sz w:val="28"/>
          <w:szCs w:val="28"/>
        </w:rPr>
        <w:t xml:space="preserve">Правильность и </w:t>
      </w:r>
      <w:proofErr w:type="spellStart"/>
      <w:r w:rsidRPr="0013654A">
        <w:rPr>
          <w:sz w:val="28"/>
          <w:szCs w:val="28"/>
        </w:rPr>
        <w:t>воспроизводимость</w:t>
      </w:r>
      <w:proofErr w:type="spellEnd"/>
      <w:r w:rsidRPr="0013654A">
        <w:rPr>
          <w:sz w:val="28"/>
          <w:szCs w:val="28"/>
        </w:rPr>
        <w:t xml:space="preserve"> результатов анализа, предел обнаружения и коэффициент чувствительности, нижняя и верхняя границы определяемых содержаний.</w:t>
      </w:r>
    </w:p>
    <w:p w:rsidR="00FC0A10" w:rsidRPr="0013654A" w:rsidRDefault="00FC0A10" w:rsidP="00FC0A10">
      <w:pPr>
        <w:spacing w:line="240" w:lineRule="auto"/>
        <w:jc w:val="both"/>
        <w:rPr>
          <w:sz w:val="28"/>
          <w:szCs w:val="28"/>
        </w:rPr>
      </w:pPr>
      <w:r w:rsidRPr="0013654A">
        <w:rPr>
          <w:sz w:val="28"/>
          <w:szCs w:val="28"/>
        </w:rPr>
        <w:t>Статистическая обработка результатов измерений.</w:t>
      </w:r>
    </w:p>
    <w:p w:rsidR="00FC0A10" w:rsidRPr="0013654A" w:rsidRDefault="00FC0A10" w:rsidP="00FC0A10">
      <w:pPr>
        <w:spacing w:line="240" w:lineRule="auto"/>
        <w:jc w:val="both"/>
        <w:rPr>
          <w:sz w:val="28"/>
          <w:szCs w:val="28"/>
        </w:rPr>
      </w:pPr>
      <w:r w:rsidRPr="0013654A">
        <w:rPr>
          <w:sz w:val="28"/>
          <w:szCs w:val="28"/>
        </w:rPr>
        <w:t xml:space="preserve">Закон нормального распределения случайных ошибок. Среднее, </w:t>
      </w:r>
    </w:p>
    <w:p w:rsidR="00FC0A10" w:rsidRPr="0013654A" w:rsidRDefault="00FC0A10" w:rsidP="00C24B21">
      <w:pPr>
        <w:spacing w:line="240" w:lineRule="auto"/>
        <w:jc w:val="both"/>
        <w:rPr>
          <w:sz w:val="28"/>
          <w:szCs w:val="28"/>
        </w:rPr>
      </w:pPr>
      <w:r w:rsidRPr="0013654A">
        <w:rPr>
          <w:sz w:val="28"/>
          <w:szCs w:val="28"/>
        </w:rPr>
        <w:t xml:space="preserve">дисперсия, стандартное отклонение, доверительный интервал. Методы оценки </w:t>
      </w:r>
      <w:proofErr w:type="spellStart"/>
      <w:r w:rsidRPr="0013654A">
        <w:rPr>
          <w:sz w:val="28"/>
          <w:szCs w:val="28"/>
        </w:rPr>
        <w:t>воспроизводимости</w:t>
      </w:r>
      <w:proofErr w:type="spellEnd"/>
      <w:r w:rsidRPr="0013654A">
        <w:rPr>
          <w:sz w:val="28"/>
          <w:szCs w:val="28"/>
        </w:rPr>
        <w:t xml:space="preserve"> результатов анализа.</w:t>
      </w:r>
    </w:p>
    <w:p w:rsidR="00FC0A10" w:rsidRPr="0013654A" w:rsidRDefault="00FC0A10" w:rsidP="00FC0A10">
      <w:pPr>
        <w:spacing w:line="240" w:lineRule="auto"/>
        <w:jc w:val="both"/>
        <w:rPr>
          <w:sz w:val="28"/>
          <w:szCs w:val="28"/>
        </w:rPr>
      </w:pPr>
      <w:r w:rsidRPr="0013654A">
        <w:rPr>
          <w:sz w:val="28"/>
          <w:szCs w:val="28"/>
        </w:rPr>
        <w:t xml:space="preserve">Способы оценки правильности результатов анализа: использование </w:t>
      </w:r>
      <w:r w:rsidRPr="0013654A">
        <w:rPr>
          <w:sz w:val="28"/>
          <w:szCs w:val="28"/>
        </w:rPr>
        <w:lastRenderedPageBreak/>
        <w:t>стандартных образцов, метод варьирования навесок, сопоставление с другими методами.</w:t>
      </w:r>
    </w:p>
    <w:p w:rsidR="00FC0A10" w:rsidRPr="0013654A" w:rsidRDefault="00FC0A10" w:rsidP="00FC0A10">
      <w:pPr>
        <w:spacing w:line="240" w:lineRule="auto"/>
        <w:jc w:val="both"/>
        <w:rPr>
          <w:sz w:val="28"/>
          <w:szCs w:val="28"/>
        </w:rPr>
      </w:pPr>
      <w:r w:rsidRPr="0013654A">
        <w:rPr>
          <w:sz w:val="28"/>
          <w:szCs w:val="28"/>
        </w:rPr>
        <w:t xml:space="preserve">Способы повышения правильности и </w:t>
      </w:r>
      <w:proofErr w:type="spellStart"/>
      <w:r w:rsidRPr="0013654A">
        <w:rPr>
          <w:sz w:val="28"/>
          <w:szCs w:val="28"/>
        </w:rPr>
        <w:t>воспроизводимости</w:t>
      </w:r>
      <w:proofErr w:type="spellEnd"/>
      <w:r w:rsidRPr="0013654A">
        <w:rPr>
          <w:sz w:val="28"/>
          <w:szCs w:val="28"/>
        </w:rPr>
        <w:t xml:space="preserve"> анализа.</w:t>
      </w:r>
    </w:p>
    <w:p w:rsidR="0028191F" w:rsidRPr="0013654A" w:rsidRDefault="0028191F" w:rsidP="0028191F">
      <w:pPr>
        <w:spacing w:line="240" w:lineRule="auto"/>
        <w:jc w:val="both"/>
        <w:rPr>
          <w:sz w:val="28"/>
          <w:szCs w:val="28"/>
        </w:rPr>
      </w:pPr>
      <w:r w:rsidRPr="0013654A">
        <w:rPr>
          <w:sz w:val="28"/>
          <w:szCs w:val="28"/>
        </w:rPr>
        <w:t>Представительность пробы, проба и объект анализа, проба и метод анализа. Факторы, обуславливающие размер и способ отбора представительной пробы. Отбор проб гомогенного и гетерогенного состава. Способы получения средней пробы твердых, жидких и газообразных веществ, устройства и приемы, используемые при этом, первичная обработка и хранение проб, дозирующие устройства.</w:t>
      </w:r>
    </w:p>
    <w:p w:rsidR="0028191F" w:rsidRPr="0013654A" w:rsidRDefault="0028191F" w:rsidP="0028191F">
      <w:pPr>
        <w:spacing w:line="240" w:lineRule="auto"/>
        <w:jc w:val="both"/>
        <w:rPr>
          <w:sz w:val="28"/>
          <w:szCs w:val="28"/>
        </w:rPr>
      </w:pPr>
      <w:r w:rsidRPr="0013654A">
        <w:rPr>
          <w:sz w:val="28"/>
          <w:szCs w:val="28"/>
        </w:rPr>
        <w:t xml:space="preserve">Основные способы перевода пробы в форму, необходимую для данного вида анализа: растворение в различных средах, спекание, сплавление, разложение под действием высоких температур, давления, высокочастотного разряда, комбинирование различных приемов, особенности разложения органических соединений. Способы устранения и учета загрязнений и потерь компонентов при </w:t>
      </w:r>
      <w:proofErr w:type="spellStart"/>
      <w:r w:rsidRPr="0013654A">
        <w:rPr>
          <w:sz w:val="28"/>
          <w:szCs w:val="28"/>
        </w:rPr>
        <w:t>пробоподготовке</w:t>
      </w:r>
      <w:proofErr w:type="spellEnd"/>
      <w:r w:rsidRPr="0013654A">
        <w:rPr>
          <w:sz w:val="28"/>
          <w:szCs w:val="28"/>
        </w:rPr>
        <w:t>.</w:t>
      </w:r>
    </w:p>
    <w:p w:rsidR="00E65C35" w:rsidRPr="0013654A" w:rsidRDefault="00E65C35" w:rsidP="00E65C35">
      <w:pPr>
        <w:spacing w:line="240" w:lineRule="auto"/>
        <w:jc w:val="both"/>
        <w:rPr>
          <w:sz w:val="28"/>
          <w:szCs w:val="28"/>
        </w:rPr>
      </w:pPr>
    </w:p>
    <w:p w:rsidR="00E65C35" w:rsidRPr="0013654A" w:rsidRDefault="00F40FF6" w:rsidP="00E65C35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3.</w:t>
      </w:r>
      <w:r w:rsidR="00E65C35" w:rsidRPr="0013654A">
        <w:rPr>
          <w:b/>
          <w:sz w:val="28"/>
          <w:szCs w:val="28"/>
        </w:rPr>
        <w:t xml:space="preserve"> Основные объекты анализа.</w:t>
      </w:r>
    </w:p>
    <w:p w:rsidR="00E65C35" w:rsidRPr="0013654A" w:rsidRDefault="00E65C35" w:rsidP="00E65C35">
      <w:pPr>
        <w:spacing w:line="240" w:lineRule="auto"/>
        <w:jc w:val="both"/>
        <w:rPr>
          <w:b/>
          <w:sz w:val="28"/>
          <w:szCs w:val="28"/>
        </w:rPr>
      </w:pPr>
    </w:p>
    <w:p w:rsidR="00E65C35" w:rsidRPr="0013654A" w:rsidRDefault="00E65C35" w:rsidP="00C24B21">
      <w:pPr>
        <w:spacing w:line="240" w:lineRule="auto"/>
        <w:jc w:val="both"/>
        <w:rPr>
          <w:sz w:val="28"/>
          <w:szCs w:val="28"/>
        </w:rPr>
      </w:pPr>
      <w:r w:rsidRPr="0013654A">
        <w:rPr>
          <w:sz w:val="28"/>
          <w:szCs w:val="28"/>
        </w:rPr>
        <w:t>Анализ объектов окружающей среды: воздуха, природных вод, атмосферных осадков, почв, донных отложений. Характерные особенности  их анализа.</w:t>
      </w:r>
    </w:p>
    <w:p w:rsidR="00E65C35" w:rsidRPr="0013654A" w:rsidRDefault="00E65C35" w:rsidP="00C24B21">
      <w:pPr>
        <w:spacing w:line="240" w:lineRule="auto"/>
        <w:jc w:val="both"/>
        <w:rPr>
          <w:sz w:val="28"/>
          <w:szCs w:val="28"/>
        </w:rPr>
      </w:pPr>
      <w:r w:rsidRPr="0013654A">
        <w:rPr>
          <w:sz w:val="28"/>
          <w:szCs w:val="28"/>
        </w:rPr>
        <w:t>Биологические и медицинские объекты. Задачи аналитической химии в этой области. Санитарно-гигиенический контроль.</w:t>
      </w:r>
    </w:p>
    <w:p w:rsidR="00E65C35" w:rsidRPr="0013654A" w:rsidRDefault="00E65C35" w:rsidP="00C24B21">
      <w:pPr>
        <w:spacing w:line="240" w:lineRule="auto"/>
        <w:jc w:val="both"/>
        <w:rPr>
          <w:sz w:val="28"/>
          <w:szCs w:val="28"/>
        </w:rPr>
      </w:pPr>
      <w:r w:rsidRPr="0013654A">
        <w:rPr>
          <w:sz w:val="28"/>
          <w:szCs w:val="28"/>
        </w:rPr>
        <w:t>Геологические объекты. Анализ силикатов, карбонатов, железных, никель-кобальтовых руд, полиметаллических руд.</w:t>
      </w:r>
    </w:p>
    <w:p w:rsidR="00E65C35" w:rsidRPr="0013654A" w:rsidRDefault="00E65C35" w:rsidP="00C24B21">
      <w:pPr>
        <w:spacing w:line="240" w:lineRule="auto"/>
        <w:jc w:val="both"/>
        <w:rPr>
          <w:sz w:val="28"/>
          <w:szCs w:val="28"/>
        </w:rPr>
      </w:pPr>
      <w:r w:rsidRPr="0013654A">
        <w:rPr>
          <w:sz w:val="28"/>
          <w:szCs w:val="28"/>
        </w:rPr>
        <w:t>Производственный анализ. Анализ технологических растворов, сточных вод.</w:t>
      </w:r>
    </w:p>
    <w:p w:rsidR="00E65C35" w:rsidRPr="0013654A" w:rsidRDefault="00E65C35" w:rsidP="00C24B21">
      <w:pPr>
        <w:spacing w:line="240" w:lineRule="auto"/>
        <w:jc w:val="both"/>
        <w:rPr>
          <w:sz w:val="28"/>
          <w:szCs w:val="28"/>
        </w:rPr>
      </w:pPr>
      <w:r w:rsidRPr="0013654A">
        <w:rPr>
          <w:sz w:val="28"/>
          <w:szCs w:val="28"/>
        </w:rPr>
        <w:t>Металлы, сплавы и другие продукты металлургической промышленности. Определение черных, цветных, редких, благородных металлов и анализ их сплавов. Анализ неметаллических включений и определение газообразующих примесей в металлах. Контроль металлургических производств.</w:t>
      </w:r>
    </w:p>
    <w:p w:rsidR="00E65C35" w:rsidRPr="0013654A" w:rsidRDefault="00E65C35" w:rsidP="00C24B21">
      <w:pPr>
        <w:spacing w:line="240" w:lineRule="auto"/>
        <w:jc w:val="both"/>
        <w:rPr>
          <w:sz w:val="28"/>
          <w:szCs w:val="28"/>
        </w:rPr>
      </w:pPr>
      <w:r w:rsidRPr="0013654A">
        <w:rPr>
          <w:sz w:val="28"/>
          <w:szCs w:val="28"/>
        </w:rPr>
        <w:t xml:space="preserve">Атомные материалы. Определение тория, урана, плутония, </w:t>
      </w:r>
      <w:proofErr w:type="spellStart"/>
      <w:r w:rsidRPr="0013654A">
        <w:rPr>
          <w:sz w:val="28"/>
          <w:szCs w:val="28"/>
        </w:rPr>
        <w:t>трансплутониевых</w:t>
      </w:r>
      <w:proofErr w:type="spellEnd"/>
      <w:r w:rsidRPr="0013654A">
        <w:rPr>
          <w:sz w:val="28"/>
          <w:szCs w:val="28"/>
        </w:rPr>
        <w:t xml:space="preserve"> элементов и некоторых продуктов их деления.</w:t>
      </w:r>
    </w:p>
    <w:p w:rsidR="00E65C35" w:rsidRPr="0013654A" w:rsidRDefault="00E65C35" w:rsidP="00C24B21">
      <w:pPr>
        <w:spacing w:line="240" w:lineRule="auto"/>
        <w:jc w:val="both"/>
        <w:rPr>
          <w:sz w:val="28"/>
          <w:szCs w:val="28"/>
        </w:rPr>
      </w:pPr>
      <w:r w:rsidRPr="0013654A">
        <w:rPr>
          <w:sz w:val="28"/>
          <w:szCs w:val="28"/>
        </w:rPr>
        <w:t>Неорганические соединения. Вещества особой чистоты (в том числе полупроводниковые материалы, материалы высокотемпературной сверхпроводимости), определение в них примесных и легирующих микроэлементов. Послойный и локальный анализ кристаллов и пленочных материалов.</w:t>
      </w:r>
    </w:p>
    <w:p w:rsidR="00E65C35" w:rsidRPr="0013654A" w:rsidRDefault="00E65C35" w:rsidP="00C24B21">
      <w:pPr>
        <w:spacing w:line="240" w:lineRule="auto"/>
        <w:jc w:val="both"/>
        <w:rPr>
          <w:sz w:val="28"/>
          <w:szCs w:val="28"/>
        </w:rPr>
      </w:pPr>
      <w:r w:rsidRPr="0013654A">
        <w:rPr>
          <w:sz w:val="28"/>
          <w:szCs w:val="28"/>
        </w:rPr>
        <w:t>Природные и синтетические органические вещества и элементоорганические соединения, полимеры. Особенности анализа органических веществ.</w:t>
      </w:r>
    </w:p>
    <w:p w:rsidR="00E65C35" w:rsidRDefault="00E65C35" w:rsidP="00E65C35">
      <w:pPr>
        <w:spacing w:line="240" w:lineRule="auto"/>
        <w:jc w:val="both"/>
        <w:rPr>
          <w:sz w:val="28"/>
          <w:szCs w:val="28"/>
        </w:rPr>
      </w:pPr>
    </w:p>
    <w:p w:rsidR="00FC1EF1" w:rsidRDefault="00FC1EF1" w:rsidP="00E65C35">
      <w:pPr>
        <w:spacing w:line="240" w:lineRule="auto"/>
        <w:jc w:val="both"/>
        <w:rPr>
          <w:sz w:val="28"/>
          <w:szCs w:val="28"/>
        </w:rPr>
      </w:pPr>
    </w:p>
    <w:p w:rsidR="00FC1EF1" w:rsidRDefault="00FC1EF1" w:rsidP="00E65C35">
      <w:pPr>
        <w:spacing w:line="240" w:lineRule="auto"/>
        <w:jc w:val="both"/>
        <w:rPr>
          <w:sz w:val="28"/>
          <w:szCs w:val="28"/>
        </w:rPr>
      </w:pPr>
    </w:p>
    <w:p w:rsidR="00E65C35" w:rsidRPr="0013654A" w:rsidRDefault="00E65C35" w:rsidP="008F7A11">
      <w:pPr>
        <w:pStyle w:val="a8"/>
        <w:tabs>
          <w:tab w:val="left" w:pos="-2340"/>
          <w:tab w:val="left" w:pos="709"/>
          <w:tab w:val="num" w:pos="1571"/>
        </w:tabs>
        <w:ind w:left="0" w:right="-6" w:firstLine="0"/>
        <w:jc w:val="center"/>
        <w:rPr>
          <w:b/>
          <w:sz w:val="28"/>
          <w:szCs w:val="28"/>
        </w:rPr>
      </w:pPr>
      <w:r w:rsidRPr="0013654A">
        <w:rPr>
          <w:b/>
          <w:sz w:val="28"/>
          <w:szCs w:val="28"/>
        </w:rPr>
        <w:lastRenderedPageBreak/>
        <w:t>Примерная тематика лабораторных занятий</w:t>
      </w:r>
    </w:p>
    <w:p w:rsidR="00E65C35" w:rsidRPr="0013654A" w:rsidRDefault="00E65C35" w:rsidP="00E65C35">
      <w:pPr>
        <w:spacing w:line="240" w:lineRule="auto"/>
        <w:jc w:val="both"/>
        <w:rPr>
          <w:b/>
          <w:sz w:val="28"/>
          <w:szCs w:val="28"/>
        </w:rPr>
      </w:pPr>
    </w:p>
    <w:p w:rsidR="00E65C35" w:rsidRPr="0013654A" w:rsidRDefault="00E65C35" w:rsidP="00E65C35">
      <w:pPr>
        <w:spacing w:line="240" w:lineRule="auto"/>
        <w:ind w:firstLine="720"/>
        <w:jc w:val="both"/>
        <w:rPr>
          <w:sz w:val="28"/>
          <w:szCs w:val="28"/>
        </w:rPr>
      </w:pPr>
      <w:r w:rsidRPr="0013654A">
        <w:rPr>
          <w:sz w:val="28"/>
          <w:szCs w:val="28"/>
        </w:rPr>
        <w:t>Лабораторная работа 1. Изучение химико-аналитических свойств катионов щелочных и щелочноземельных металлов. Анализ их смесей.</w:t>
      </w:r>
    </w:p>
    <w:p w:rsidR="00E65C35" w:rsidRPr="0013654A" w:rsidRDefault="00E65C35" w:rsidP="00E65C35">
      <w:pPr>
        <w:spacing w:line="240" w:lineRule="auto"/>
        <w:ind w:firstLine="720"/>
        <w:jc w:val="both"/>
        <w:rPr>
          <w:sz w:val="28"/>
          <w:szCs w:val="28"/>
        </w:rPr>
      </w:pPr>
      <w:r w:rsidRPr="0013654A">
        <w:rPr>
          <w:sz w:val="28"/>
          <w:szCs w:val="28"/>
        </w:rPr>
        <w:t>Лабораторная работа 2. Изучение аналитических свойств катионов  аналитической группы, осаждаемой сульфидом аммония.</w:t>
      </w:r>
    </w:p>
    <w:p w:rsidR="00E65C35" w:rsidRPr="0013654A" w:rsidRDefault="00E65C35" w:rsidP="00E65C35">
      <w:pPr>
        <w:spacing w:line="240" w:lineRule="auto"/>
        <w:ind w:firstLine="720"/>
        <w:jc w:val="both"/>
        <w:rPr>
          <w:sz w:val="28"/>
          <w:szCs w:val="28"/>
        </w:rPr>
      </w:pPr>
      <w:r w:rsidRPr="0013654A">
        <w:rPr>
          <w:sz w:val="28"/>
          <w:szCs w:val="28"/>
        </w:rPr>
        <w:t>Лабораторная работа 3. Анализ смеси катионов группы сульфида аммония, изучение аналитических свойств  катионов, осаждаемых сероводородом.</w:t>
      </w:r>
    </w:p>
    <w:p w:rsidR="00E65C35" w:rsidRPr="0013654A" w:rsidRDefault="00E65C35" w:rsidP="00E65C35">
      <w:pPr>
        <w:spacing w:line="240" w:lineRule="auto"/>
        <w:ind w:firstLine="720"/>
        <w:jc w:val="both"/>
        <w:rPr>
          <w:sz w:val="28"/>
          <w:szCs w:val="28"/>
        </w:rPr>
      </w:pPr>
      <w:r w:rsidRPr="0013654A">
        <w:rPr>
          <w:sz w:val="28"/>
          <w:szCs w:val="28"/>
        </w:rPr>
        <w:t>Лабораторная работа 4. Анализ смеси катионов всех аналитических групп с применением сульфидного метода анализа.</w:t>
      </w:r>
    </w:p>
    <w:p w:rsidR="00E65C35" w:rsidRPr="0013654A" w:rsidRDefault="00110660" w:rsidP="00E65C35">
      <w:pPr>
        <w:spacing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Лабораторная работа </w:t>
      </w:r>
      <w:r w:rsidR="00E65C35" w:rsidRPr="0013654A">
        <w:rPr>
          <w:sz w:val="28"/>
          <w:szCs w:val="28"/>
        </w:rPr>
        <w:t>5. Кислотно-щелочной метод анализа катионов, анализ смесей катионов. Аммиачно-фосфатный метод анализа катионов, анализ смесей катионов.</w:t>
      </w:r>
    </w:p>
    <w:p w:rsidR="00E65C35" w:rsidRPr="0013654A" w:rsidRDefault="00E65C35" w:rsidP="00E65C35">
      <w:pPr>
        <w:spacing w:line="240" w:lineRule="auto"/>
        <w:ind w:firstLine="720"/>
        <w:jc w:val="both"/>
        <w:rPr>
          <w:sz w:val="28"/>
          <w:szCs w:val="28"/>
        </w:rPr>
      </w:pPr>
      <w:r w:rsidRPr="0013654A">
        <w:rPr>
          <w:sz w:val="28"/>
          <w:szCs w:val="28"/>
        </w:rPr>
        <w:t>Лабораторная работа 6. Разделение смеси катионов и их обнаружение с помощью метода бумажной хроматографии.</w:t>
      </w:r>
    </w:p>
    <w:p w:rsidR="00E65C35" w:rsidRPr="0013654A" w:rsidRDefault="00E65C35" w:rsidP="00E65C35">
      <w:pPr>
        <w:spacing w:line="240" w:lineRule="auto"/>
        <w:ind w:firstLine="720"/>
        <w:jc w:val="both"/>
        <w:rPr>
          <w:sz w:val="28"/>
          <w:szCs w:val="28"/>
        </w:rPr>
      </w:pPr>
      <w:r w:rsidRPr="0013654A">
        <w:rPr>
          <w:sz w:val="28"/>
          <w:szCs w:val="28"/>
        </w:rPr>
        <w:t>Лабораторная работа 7. Изучение химико-аналитических свойств анионов, анализ модельной смеси анионов.</w:t>
      </w:r>
    </w:p>
    <w:p w:rsidR="00E65C35" w:rsidRPr="0013654A" w:rsidRDefault="00E65C35" w:rsidP="00E65C35">
      <w:pPr>
        <w:spacing w:line="240" w:lineRule="auto"/>
        <w:ind w:firstLine="720"/>
        <w:jc w:val="both"/>
        <w:rPr>
          <w:sz w:val="28"/>
          <w:szCs w:val="28"/>
        </w:rPr>
      </w:pPr>
      <w:r w:rsidRPr="0013654A">
        <w:rPr>
          <w:sz w:val="28"/>
          <w:szCs w:val="28"/>
        </w:rPr>
        <w:t>Лабораторная работа 8. Итоговая задача по методам обнаружения катионов и анионов в смеси.</w:t>
      </w:r>
    </w:p>
    <w:p w:rsidR="00E65C35" w:rsidRPr="0013654A" w:rsidRDefault="00E65C35" w:rsidP="00E65C35">
      <w:pPr>
        <w:spacing w:line="240" w:lineRule="auto"/>
        <w:ind w:firstLine="720"/>
        <w:jc w:val="both"/>
        <w:rPr>
          <w:sz w:val="28"/>
          <w:szCs w:val="28"/>
        </w:rPr>
      </w:pPr>
      <w:r w:rsidRPr="0013654A">
        <w:rPr>
          <w:sz w:val="28"/>
          <w:szCs w:val="28"/>
        </w:rPr>
        <w:t>Лабораторная работа 9. Гравиметрический метод анализа. Освоение весового оборудования и приемов работы с ним. Определение влажности и кристаллизационной воды в различных объектах.</w:t>
      </w:r>
    </w:p>
    <w:p w:rsidR="00E65C35" w:rsidRPr="0013654A" w:rsidRDefault="00E65C35" w:rsidP="00E65C35">
      <w:pPr>
        <w:spacing w:line="240" w:lineRule="auto"/>
        <w:ind w:firstLine="720"/>
        <w:jc w:val="both"/>
        <w:rPr>
          <w:sz w:val="28"/>
          <w:szCs w:val="28"/>
        </w:rPr>
      </w:pPr>
      <w:r w:rsidRPr="0013654A">
        <w:rPr>
          <w:sz w:val="28"/>
          <w:szCs w:val="28"/>
        </w:rPr>
        <w:t>Лабораторная работа 10. Определение сульфата в виде сульфата бария или железа в виде оксида (по выбору).</w:t>
      </w:r>
    </w:p>
    <w:p w:rsidR="00E65C35" w:rsidRPr="0013654A" w:rsidRDefault="00E65C35" w:rsidP="00E65C35">
      <w:pPr>
        <w:spacing w:line="240" w:lineRule="auto"/>
        <w:ind w:firstLine="720"/>
        <w:jc w:val="both"/>
        <w:rPr>
          <w:sz w:val="28"/>
          <w:szCs w:val="28"/>
        </w:rPr>
      </w:pPr>
      <w:r w:rsidRPr="0013654A">
        <w:rPr>
          <w:sz w:val="28"/>
          <w:szCs w:val="28"/>
        </w:rPr>
        <w:t>Лабораторная работа 11. Титриметрический метод анализа. Приготовление и стандартизация рабочих растворов.</w:t>
      </w:r>
    </w:p>
    <w:p w:rsidR="00E65C35" w:rsidRPr="0013654A" w:rsidRDefault="00E65C35" w:rsidP="00E65C35">
      <w:pPr>
        <w:spacing w:line="240" w:lineRule="auto"/>
        <w:ind w:firstLine="720"/>
        <w:jc w:val="both"/>
        <w:rPr>
          <w:sz w:val="28"/>
          <w:szCs w:val="28"/>
        </w:rPr>
      </w:pPr>
      <w:r w:rsidRPr="0013654A">
        <w:rPr>
          <w:sz w:val="28"/>
          <w:szCs w:val="28"/>
        </w:rPr>
        <w:t>Лабораторная работа 12. Кислотно-основное титрование. Определение сильных и слабых кислот и оснований, анализ смесей кислот и оснований.</w:t>
      </w:r>
    </w:p>
    <w:p w:rsidR="00E65C35" w:rsidRPr="0013654A" w:rsidRDefault="00E65C35" w:rsidP="00E65C35">
      <w:pPr>
        <w:spacing w:line="240" w:lineRule="auto"/>
        <w:ind w:firstLine="720"/>
        <w:jc w:val="both"/>
        <w:rPr>
          <w:sz w:val="28"/>
          <w:szCs w:val="28"/>
        </w:rPr>
      </w:pPr>
      <w:r w:rsidRPr="0013654A">
        <w:rPr>
          <w:sz w:val="28"/>
          <w:szCs w:val="28"/>
        </w:rPr>
        <w:t xml:space="preserve">Лабораторная работа 13. </w:t>
      </w:r>
      <w:proofErr w:type="spellStart"/>
      <w:r w:rsidRPr="0013654A">
        <w:rPr>
          <w:sz w:val="28"/>
          <w:szCs w:val="28"/>
        </w:rPr>
        <w:t>Окислительно</w:t>
      </w:r>
      <w:proofErr w:type="spellEnd"/>
      <w:r w:rsidRPr="0013654A">
        <w:rPr>
          <w:sz w:val="28"/>
          <w:szCs w:val="28"/>
        </w:rPr>
        <w:t>-восстановительное титрование. Стандартизация рабочих растворов перманганата и дихромата калия. Определение двухвалентного железа, железа в сплаве, нитритов.</w:t>
      </w:r>
    </w:p>
    <w:p w:rsidR="00E65C35" w:rsidRPr="0013654A" w:rsidRDefault="00E65C35" w:rsidP="00E65C35">
      <w:pPr>
        <w:spacing w:line="240" w:lineRule="auto"/>
        <w:ind w:firstLine="720"/>
        <w:jc w:val="both"/>
        <w:rPr>
          <w:sz w:val="28"/>
          <w:szCs w:val="28"/>
        </w:rPr>
      </w:pPr>
      <w:r w:rsidRPr="0013654A">
        <w:rPr>
          <w:sz w:val="28"/>
          <w:szCs w:val="28"/>
        </w:rPr>
        <w:t xml:space="preserve">Лабораторная работа 14. </w:t>
      </w:r>
      <w:proofErr w:type="spellStart"/>
      <w:r w:rsidRPr="0013654A">
        <w:rPr>
          <w:sz w:val="28"/>
          <w:szCs w:val="28"/>
        </w:rPr>
        <w:t>Иодометрия</w:t>
      </w:r>
      <w:proofErr w:type="spellEnd"/>
      <w:r w:rsidRPr="0013654A">
        <w:rPr>
          <w:sz w:val="28"/>
          <w:szCs w:val="28"/>
        </w:rPr>
        <w:t xml:space="preserve">. Стандартизация рабочего раствора. Определение меди, сульфитов, сильных кислот. Комплексонометрия. Стандартизация рабочего раствора </w:t>
      </w:r>
      <w:proofErr w:type="spellStart"/>
      <w:r w:rsidRPr="0013654A">
        <w:rPr>
          <w:sz w:val="28"/>
          <w:szCs w:val="28"/>
        </w:rPr>
        <w:t>трилона</w:t>
      </w:r>
      <w:proofErr w:type="spellEnd"/>
      <w:r w:rsidRPr="0013654A">
        <w:rPr>
          <w:sz w:val="28"/>
          <w:szCs w:val="28"/>
        </w:rPr>
        <w:t xml:space="preserve"> Б.</w:t>
      </w:r>
    </w:p>
    <w:p w:rsidR="00E65C35" w:rsidRPr="0013654A" w:rsidRDefault="00E65C35" w:rsidP="00E65C35">
      <w:pPr>
        <w:spacing w:line="240" w:lineRule="auto"/>
        <w:ind w:firstLine="720"/>
        <w:jc w:val="both"/>
        <w:rPr>
          <w:sz w:val="28"/>
          <w:szCs w:val="28"/>
        </w:rPr>
      </w:pPr>
      <w:r w:rsidRPr="0013654A">
        <w:rPr>
          <w:sz w:val="28"/>
          <w:szCs w:val="28"/>
        </w:rPr>
        <w:t xml:space="preserve">Лабораторная работа 15. </w:t>
      </w:r>
      <w:proofErr w:type="spellStart"/>
      <w:r w:rsidRPr="0013654A">
        <w:rPr>
          <w:sz w:val="28"/>
          <w:szCs w:val="28"/>
        </w:rPr>
        <w:t>Комплексонометрическое</w:t>
      </w:r>
      <w:proofErr w:type="spellEnd"/>
      <w:r w:rsidRPr="0013654A">
        <w:rPr>
          <w:sz w:val="28"/>
          <w:szCs w:val="28"/>
        </w:rPr>
        <w:t xml:space="preserve"> определение жесткости воды, никеля, меди, кальция и магния при совместном присутствии.</w:t>
      </w:r>
    </w:p>
    <w:p w:rsidR="00E65C35" w:rsidRPr="0013654A" w:rsidRDefault="00E65C35" w:rsidP="00E65C35">
      <w:pPr>
        <w:spacing w:line="240" w:lineRule="auto"/>
        <w:ind w:firstLine="720"/>
        <w:jc w:val="both"/>
        <w:rPr>
          <w:sz w:val="28"/>
          <w:szCs w:val="28"/>
        </w:rPr>
      </w:pPr>
      <w:r w:rsidRPr="0013654A">
        <w:rPr>
          <w:sz w:val="28"/>
          <w:szCs w:val="28"/>
        </w:rPr>
        <w:t>Лабораторная работа 16. Зачетная (итоговая) задача. Анализ реального объекта</w:t>
      </w:r>
      <w:proofErr w:type="gramStart"/>
      <w:r w:rsidRPr="0013654A">
        <w:rPr>
          <w:sz w:val="28"/>
          <w:szCs w:val="28"/>
        </w:rPr>
        <w:t xml:space="preserve"> :</w:t>
      </w:r>
      <w:proofErr w:type="gramEnd"/>
      <w:r w:rsidRPr="0013654A">
        <w:rPr>
          <w:sz w:val="28"/>
          <w:szCs w:val="28"/>
        </w:rPr>
        <w:t xml:space="preserve"> сплава, минерала, смеси сухих солей.</w:t>
      </w:r>
    </w:p>
    <w:p w:rsidR="00E65C35" w:rsidRPr="0013654A" w:rsidRDefault="00E65C35" w:rsidP="00E65C35">
      <w:pPr>
        <w:spacing w:line="240" w:lineRule="auto"/>
        <w:ind w:firstLine="720"/>
        <w:jc w:val="both"/>
        <w:rPr>
          <w:sz w:val="28"/>
          <w:szCs w:val="28"/>
        </w:rPr>
      </w:pPr>
      <w:r w:rsidRPr="0013654A">
        <w:rPr>
          <w:sz w:val="28"/>
          <w:szCs w:val="28"/>
        </w:rPr>
        <w:t>Лабораторная работа 17. Итоговая задача. Продолжение.</w:t>
      </w:r>
    </w:p>
    <w:p w:rsidR="0044307F" w:rsidRDefault="0044307F" w:rsidP="00E65C35">
      <w:pPr>
        <w:widowControl/>
        <w:spacing w:after="200" w:line="240" w:lineRule="auto"/>
        <w:ind w:firstLine="0"/>
      </w:pPr>
    </w:p>
    <w:p w:rsidR="00ED1167" w:rsidRDefault="00ED1167" w:rsidP="00E65C35">
      <w:pPr>
        <w:widowControl/>
        <w:spacing w:after="200" w:line="240" w:lineRule="auto"/>
        <w:ind w:firstLine="0"/>
      </w:pPr>
    </w:p>
    <w:p w:rsidR="0096417F" w:rsidRDefault="0096417F" w:rsidP="00E65C35">
      <w:pPr>
        <w:widowControl/>
        <w:spacing w:after="200" w:line="240" w:lineRule="auto"/>
        <w:ind w:firstLine="0"/>
      </w:pPr>
    </w:p>
    <w:p w:rsidR="0044307F" w:rsidRDefault="0044307F" w:rsidP="0044307F">
      <w:pPr>
        <w:pStyle w:val="FR3"/>
        <w:spacing w:before="0" w:line="240" w:lineRule="auto"/>
        <w:ind w:left="0" w:right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CF171E">
        <w:rPr>
          <w:rFonts w:ascii="Times New Roman" w:hAnsi="Times New Roman" w:cs="Times New Roman"/>
          <w:bCs w:val="0"/>
          <w:sz w:val="28"/>
          <w:szCs w:val="28"/>
        </w:rPr>
        <w:lastRenderedPageBreak/>
        <w:t>ИНФОРМАЦИОННО-МЕТОДИЧЕСКАЯ ЧАСТЬ</w:t>
      </w:r>
    </w:p>
    <w:p w:rsidR="00C95941" w:rsidRDefault="00C95941" w:rsidP="0044307F">
      <w:pPr>
        <w:pStyle w:val="a8"/>
        <w:tabs>
          <w:tab w:val="left" w:pos="-2340"/>
          <w:tab w:val="left" w:pos="709"/>
          <w:tab w:val="num" w:pos="1571"/>
        </w:tabs>
        <w:ind w:left="0" w:right="-6" w:firstLine="0"/>
        <w:jc w:val="center"/>
        <w:rPr>
          <w:b/>
          <w:sz w:val="28"/>
          <w:szCs w:val="28"/>
        </w:rPr>
      </w:pPr>
    </w:p>
    <w:p w:rsidR="0044307F" w:rsidRPr="00CF171E" w:rsidRDefault="0044307F" w:rsidP="0044307F">
      <w:pPr>
        <w:pStyle w:val="a8"/>
        <w:tabs>
          <w:tab w:val="left" w:pos="-2340"/>
          <w:tab w:val="left" w:pos="709"/>
          <w:tab w:val="num" w:pos="1571"/>
        </w:tabs>
        <w:ind w:left="0" w:right="-6" w:firstLine="0"/>
        <w:jc w:val="center"/>
        <w:rPr>
          <w:b/>
          <w:sz w:val="28"/>
          <w:szCs w:val="28"/>
        </w:rPr>
      </w:pPr>
      <w:r w:rsidRPr="00CF171E">
        <w:rPr>
          <w:b/>
          <w:sz w:val="28"/>
          <w:szCs w:val="28"/>
        </w:rPr>
        <w:t>РЕКОМЕНДУЕМАЯ УЧЕБНАЯ ЛИТЕРАТУРА</w:t>
      </w:r>
    </w:p>
    <w:p w:rsidR="0044307F" w:rsidRDefault="0044307F" w:rsidP="0044307F">
      <w:pPr>
        <w:spacing w:line="240" w:lineRule="auto"/>
        <w:ind w:left="620" w:firstLine="0"/>
        <w:jc w:val="center"/>
        <w:rPr>
          <w:b/>
          <w:sz w:val="28"/>
          <w:szCs w:val="28"/>
        </w:rPr>
      </w:pPr>
      <w:r w:rsidRPr="00B457F0">
        <w:rPr>
          <w:b/>
          <w:sz w:val="28"/>
          <w:szCs w:val="28"/>
        </w:rPr>
        <w:t>Основная:</w:t>
      </w:r>
    </w:p>
    <w:p w:rsidR="00ED1167" w:rsidRDefault="00ED1167" w:rsidP="00ED1167">
      <w:pPr>
        <w:widowControl/>
        <w:numPr>
          <w:ilvl w:val="0"/>
          <w:numId w:val="7"/>
        </w:numPr>
        <w:spacing w:line="240" w:lineRule="auto"/>
        <w:jc w:val="both"/>
        <w:rPr>
          <w:sz w:val="28"/>
          <w:szCs w:val="28"/>
        </w:rPr>
      </w:pPr>
      <w:r w:rsidRPr="0013654A">
        <w:rPr>
          <w:sz w:val="28"/>
          <w:szCs w:val="28"/>
        </w:rPr>
        <w:t xml:space="preserve">Васильев В.П. Аналитическая химия: В 2 ч. М.: </w:t>
      </w:r>
      <w:proofErr w:type="spellStart"/>
      <w:r w:rsidRPr="0013654A">
        <w:rPr>
          <w:sz w:val="28"/>
          <w:szCs w:val="28"/>
        </w:rPr>
        <w:t>Высш</w:t>
      </w:r>
      <w:proofErr w:type="spellEnd"/>
      <w:r w:rsidRPr="0013654A">
        <w:rPr>
          <w:sz w:val="28"/>
          <w:szCs w:val="28"/>
        </w:rPr>
        <w:t xml:space="preserve">. </w:t>
      </w:r>
      <w:proofErr w:type="spellStart"/>
      <w:r w:rsidRPr="0013654A">
        <w:rPr>
          <w:sz w:val="28"/>
          <w:szCs w:val="28"/>
        </w:rPr>
        <w:t>шк</w:t>
      </w:r>
      <w:proofErr w:type="spellEnd"/>
      <w:r w:rsidRPr="0013654A">
        <w:rPr>
          <w:sz w:val="28"/>
          <w:szCs w:val="28"/>
        </w:rPr>
        <w:t>., 1989. Ч. 1. 320 с., Ч. 2. 384 с.</w:t>
      </w:r>
    </w:p>
    <w:p w:rsidR="00ED1167" w:rsidRPr="0013654A" w:rsidRDefault="00ED1167" w:rsidP="00ED1167">
      <w:pPr>
        <w:widowControl/>
        <w:numPr>
          <w:ilvl w:val="0"/>
          <w:numId w:val="7"/>
        </w:numPr>
        <w:spacing w:line="240" w:lineRule="auto"/>
        <w:jc w:val="both"/>
        <w:rPr>
          <w:sz w:val="28"/>
          <w:szCs w:val="28"/>
        </w:rPr>
      </w:pPr>
      <w:proofErr w:type="spellStart"/>
      <w:r w:rsidRPr="0013654A">
        <w:rPr>
          <w:sz w:val="28"/>
          <w:szCs w:val="28"/>
        </w:rPr>
        <w:t>Кунце</w:t>
      </w:r>
      <w:proofErr w:type="spellEnd"/>
      <w:r w:rsidRPr="0013654A">
        <w:rPr>
          <w:sz w:val="28"/>
          <w:szCs w:val="28"/>
        </w:rPr>
        <w:t xml:space="preserve"> У., </w:t>
      </w:r>
      <w:proofErr w:type="spellStart"/>
      <w:r w:rsidRPr="0013654A">
        <w:rPr>
          <w:sz w:val="28"/>
          <w:szCs w:val="28"/>
        </w:rPr>
        <w:t>Шведт</w:t>
      </w:r>
      <w:proofErr w:type="spellEnd"/>
      <w:r w:rsidRPr="0013654A">
        <w:rPr>
          <w:sz w:val="28"/>
          <w:szCs w:val="28"/>
        </w:rPr>
        <w:t xml:space="preserve"> Г. Основы качественного и количественного анализа. М.: Мир, 1997. 424 с.</w:t>
      </w:r>
    </w:p>
    <w:p w:rsidR="00ED1167" w:rsidRDefault="00ED1167" w:rsidP="00ED1167">
      <w:pPr>
        <w:widowControl/>
        <w:numPr>
          <w:ilvl w:val="0"/>
          <w:numId w:val="7"/>
        </w:numPr>
        <w:spacing w:line="240" w:lineRule="auto"/>
        <w:jc w:val="both"/>
        <w:rPr>
          <w:sz w:val="28"/>
          <w:szCs w:val="28"/>
        </w:rPr>
      </w:pPr>
      <w:r w:rsidRPr="0013654A">
        <w:rPr>
          <w:sz w:val="28"/>
          <w:szCs w:val="28"/>
        </w:rPr>
        <w:t xml:space="preserve">Основы аналитической химии: В 2 кн./ под ред. </w:t>
      </w:r>
      <w:proofErr w:type="spellStart"/>
      <w:r w:rsidRPr="0013654A">
        <w:rPr>
          <w:sz w:val="28"/>
          <w:szCs w:val="28"/>
        </w:rPr>
        <w:t>Ю.А.Золотова</w:t>
      </w:r>
      <w:proofErr w:type="spellEnd"/>
      <w:r w:rsidRPr="0013654A">
        <w:rPr>
          <w:sz w:val="28"/>
          <w:szCs w:val="28"/>
        </w:rPr>
        <w:t xml:space="preserve">. М.: </w:t>
      </w:r>
      <w:proofErr w:type="spellStart"/>
      <w:r w:rsidRPr="0013654A">
        <w:rPr>
          <w:sz w:val="28"/>
          <w:szCs w:val="28"/>
        </w:rPr>
        <w:t>Высш</w:t>
      </w:r>
      <w:proofErr w:type="spellEnd"/>
      <w:r w:rsidRPr="0013654A">
        <w:rPr>
          <w:sz w:val="28"/>
          <w:szCs w:val="28"/>
        </w:rPr>
        <w:t xml:space="preserve">. </w:t>
      </w:r>
      <w:proofErr w:type="spellStart"/>
      <w:r w:rsidRPr="0013654A">
        <w:rPr>
          <w:sz w:val="28"/>
          <w:szCs w:val="28"/>
        </w:rPr>
        <w:t>шк</w:t>
      </w:r>
      <w:proofErr w:type="spellEnd"/>
      <w:r w:rsidRPr="0013654A">
        <w:rPr>
          <w:sz w:val="28"/>
          <w:szCs w:val="28"/>
        </w:rPr>
        <w:t>., 1996. Кн. 1. 383 с. Кн. 2. 461 с.</w:t>
      </w:r>
    </w:p>
    <w:p w:rsidR="00ED1167" w:rsidRPr="00ED1167" w:rsidRDefault="00ED1167" w:rsidP="00ED1167">
      <w:pPr>
        <w:widowControl/>
        <w:numPr>
          <w:ilvl w:val="0"/>
          <w:numId w:val="7"/>
        </w:num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Основы аналитической химии. Практическое руководство/</w:t>
      </w:r>
      <w:proofErr w:type="spellStart"/>
      <w:r>
        <w:rPr>
          <w:sz w:val="28"/>
          <w:szCs w:val="28"/>
        </w:rPr>
        <w:t>В.И.Фадеева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Т.Н.Шеховцова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В.М.Иванов</w:t>
      </w:r>
      <w:proofErr w:type="spellEnd"/>
      <w:r>
        <w:rPr>
          <w:sz w:val="28"/>
          <w:szCs w:val="28"/>
        </w:rPr>
        <w:t xml:space="preserve"> и др.,  П</w:t>
      </w:r>
      <w:r w:rsidRPr="0013654A">
        <w:rPr>
          <w:sz w:val="28"/>
          <w:szCs w:val="28"/>
        </w:rPr>
        <w:t xml:space="preserve">од ред. </w:t>
      </w:r>
      <w:proofErr w:type="spellStart"/>
      <w:r w:rsidRPr="0013654A">
        <w:rPr>
          <w:sz w:val="28"/>
          <w:szCs w:val="28"/>
        </w:rPr>
        <w:t>Ю</w:t>
      </w:r>
      <w:r>
        <w:rPr>
          <w:sz w:val="28"/>
          <w:szCs w:val="28"/>
        </w:rPr>
        <w:t>.А.Золотова</w:t>
      </w:r>
      <w:proofErr w:type="spellEnd"/>
      <w:r>
        <w:rPr>
          <w:sz w:val="28"/>
          <w:szCs w:val="28"/>
        </w:rPr>
        <w:t xml:space="preserve">. М.: </w:t>
      </w:r>
      <w:proofErr w:type="spellStart"/>
      <w:r>
        <w:rPr>
          <w:sz w:val="28"/>
          <w:szCs w:val="28"/>
        </w:rPr>
        <w:t>Высш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шк</w:t>
      </w:r>
      <w:proofErr w:type="spellEnd"/>
      <w:r>
        <w:rPr>
          <w:sz w:val="28"/>
          <w:szCs w:val="28"/>
        </w:rPr>
        <w:t>., 2001</w:t>
      </w:r>
      <w:r w:rsidRPr="0013654A">
        <w:rPr>
          <w:sz w:val="28"/>
          <w:szCs w:val="28"/>
        </w:rPr>
        <w:t xml:space="preserve">. </w:t>
      </w:r>
      <w:r>
        <w:rPr>
          <w:sz w:val="28"/>
          <w:szCs w:val="28"/>
        </w:rPr>
        <w:t>- 463</w:t>
      </w:r>
      <w:r w:rsidRPr="0013654A">
        <w:rPr>
          <w:sz w:val="28"/>
          <w:szCs w:val="28"/>
        </w:rPr>
        <w:t xml:space="preserve"> с.</w:t>
      </w:r>
    </w:p>
    <w:p w:rsidR="00ED1167" w:rsidRPr="0013654A" w:rsidRDefault="00ED1167" w:rsidP="00ED1167">
      <w:pPr>
        <w:widowControl/>
        <w:numPr>
          <w:ilvl w:val="0"/>
          <w:numId w:val="7"/>
        </w:numPr>
        <w:spacing w:line="240" w:lineRule="auto"/>
        <w:jc w:val="both"/>
        <w:rPr>
          <w:sz w:val="28"/>
          <w:szCs w:val="28"/>
        </w:rPr>
      </w:pPr>
      <w:r w:rsidRPr="0013654A">
        <w:rPr>
          <w:sz w:val="28"/>
          <w:szCs w:val="28"/>
        </w:rPr>
        <w:t>Пилипенко А.Т., Пятницкий И.В. Аналитическая химия: В 2 кн. М., 1990.</w:t>
      </w:r>
    </w:p>
    <w:p w:rsidR="00ED1167" w:rsidRPr="0013654A" w:rsidRDefault="00ED1167" w:rsidP="00ED1167">
      <w:pPr>
        <w:widowControl/>
        <w:numPr>
          <w:ilvl w:val="0"/>
          <w:numId w:val="7"/>
        </w:numPr>
        <w:spacing w:line="240" w:lineRule="auto"/>
        <w:jc w:val="both"/>
        <w:rPr>
          <w:sz w:val="28"/>
          <w:szCs w:val="28"/>
        </w:rPr>
      </w:pPr>
      <w:proofErr w:type="spellStart"/>
      <w:r w:rsidRPr="0013654A">
        <w:rPr>
          <w:sz w:val="28"/>
          <w:szCs w:val="28"/>
        </w:rPr>
        <w:t>Скуг</w:t>
      </w:r>
      <w:proofErr w:type="spellEnd"/>
      <w:r w:rsidRPr="0013654A">
        <w:rPr>
          <w:sz w:val="28"/>
          <w:szCs w:val="28"/>
        </w:rPr>
        <w:t xml:space="preserve"> Д., Уэст Д. Основы аналитической химии: В 2 т. М.: Мир, 1979. Т.1-2.</w:t>
      </w:r>
    </w:p>
    <w:p w:rsidR="00ED1167" w:rsidRPr="0013654A" w:rsidRDefault="00ED1167" w:rsidP="00ED1167">
      <w:pPr>
        <w:widowControl/>
        <w:numPr>
          <w:ilvl w:val="0"/>
          <w:numId w:val="7"/>
        </w:numPr>
        <w:spacing w:line="240" w:lineRule="auto"/>
        <w:jc w:val="both"/>
        <w:rPr>
          <w:sz w:val="28"/>
          <w:szCs w:val="28"/>
        </w:rPr>
      </w:pPr>
      <w:proofErr w:type="spellStart"/>
      <w:r w:rsidRPr="0013654A">
        <w:rPr>
          <w:sz w:val="28"/>
          <w:szCs w:val="28"/>
        </w:rPr>
        <w:t>Фритц</w:t>
      </w:r>
      <w:proofErr w:type="spellEnd"/>
      <w:r w:rsidRPr="0013654A">
        <w:rPr>
          <w:sz w:val="28"/>
          <w:szCs w:val="28"/>
        </w:rPr>
        <w:t xml:space="preserve"> Дж., </w:t>
      </w:r>
      <w:proofErr w:type="spellStart"/>
      <w:r w:rsidRPr="0013654A">
        <w:rPr>
          <w:sz w:val="28"/>
          <w:szCs w:val="28"/>
        </w:rPr>
        <w:t>Шенк</w:t>
      </w:r>
      <w:proofErr w:type="spellEnd"/>
      <w:r w:rsidRPr="0013654A">
        <w:rPr>
          <w:sz w:val="28"/>
          <w:szCs w:val="28"/>
        </w:rPr>
        <w:t xml:space="preserve"> Г. Количественный анализ. М.: Мир, 1978. 557 с.</w:t>
      </w:r>
    </w:p>
    <w:p w:rsidR="00ED1167" w:rsidRPr="0013654A" w:rsidRDefault="00ED1167" w:rsidP="00ED1167">
      <w:pPr>
        <w:widowControl/>
        <w:numPr>
          <w:ilvl w:val="0"/>
          <w:numId w:val="7"/>
        </w:numPr>
        <w:spacing w:line="240" w:lineRule="auto"/>
        <w:jc w:val="both"/>
        <w:rPr>
          <w:sz w:val="28"/>
          <w:szCs w:val="28"/>
        </w:rPr>
      </w:pPr>
      <w:r w:rsidRPr="0013654A">
        <w:rPr>
          <w:sz w:val="28"/>
          <w:szCs w:val="28"/>
        </w:rPr>
        <w:t xml:space="preserve">Янсон Э.Ю. Теоретические основы аналитической химии: Учеб. пособие. М.: </w:t>
      </w:r>
      <w:proofErr w:type="spellStart"/>
      <w:r w:rsidRPr="0013654A">
        <w:rPr>
          <w:sz w:val="28"/>
          <w:szCs w:val="28"/>
        </w:rPr>
        <w:t>Высш</w:t>
      </w:r>
      <w:proofErr w:type="spellEnd"/>
      <w:r w:rsidRPr="0013654A">
        <w:rPr>
          <w:sz w:val="28"/>
          <w:szCs w:val="28"/>
        </w:rPr>
        <w:t xml:space="preserve">. </w:t>
      </w:r>
      <w:proofErr w:type="spellStart"/>
      <w:r w:rsidRPr="0013654A">
        <w:rPr>
          <w:sz w:val="28"/>
          <w:szCs w:val="28"/>
        </w:rPr>
        <w:t>шк</w:t>
      </w:r>
      <w:proofErr w:type="spellEnd"/>
      <w:r w:rsidRPr="0013654A">
        <w:rPr>
          <w:sz w:val="28"/>
          <w:szCs w:val="28"/>
        </w:rPr>
        <w:t>., 1987. 261 с.</w:t>
      </w:r>
    </w:p>
    <w:p w:rsidR="00ED1167" w:rsidRPr="0013654A" w:rsidRDefault="00ED1167" w:rsidP="00271A04">
      <w:pPr>
        <w:widowControl/>
        <w:spacing w:line="240" w:lineRule="auto"/>
        <w:ind w:left="360" w:firstLine="0"/>
        <w:jc w:val="both"/>
        <w:rPr>
          <w:sz w:val="28"/>
          <w:szCs w:val="28"/>
        </w:rPr>
      </w:pPr>
    </w:p>
    <w:p w:rsidR="00ED1167" w:rsidRDefault="00ED1167" w:rsidP="0044307F">
      <w:pPr>
        <w:spacing w:line="240" w:lineRule="auto"/>
        <w:ind w:left="620" w:firstLine="0"/>
        <w:jc w:val="center"/>
        <w:rPr>
          <w:b/>
          <w:sz w:val="28"/>
          <w:szCs w:val="28"/>
        </w:rPr>
      </w:pPr>
    </w:p>
    <w:p w:rsidR="0044307F" w:rsidRDefault="0044307F" w:rsidP="0044307F">
      <w:pPr>
        <w:spacing w:line="240" w:lineRule="auto"/>
        <w:ind w:left="1134" w:right="539" w:firstLine="720"/>
        <w:jc w:val="center"/>
        <w:rPr>
          <w:b/>
          <w:sz w:val="28"/>
          <w:szCs w:val="28"/>
        </w:rPr>
      </w:pPr>
    </w:p>
    <w:p w:rsidR="0044307F" w:rsidRPr="0044307F" w:rsidRDefault="0044307F" w:rsidP="0044307F">
      <w:pPr>
        <w:spacing w:line="240" w:lineRule="auto"/>
        <w:ind w:left="1134" w:right="539" w:firstLine="720"/>
        <w:jc w:val="center"/>
        <w:rPr>
          <w:b/>
          <w:sz w:val="28"/>
          <w:szCs w:val="28"/>
        </w:rPr>
      </w:pPr>
      <w:r w:rsidRPr="00B457F0">
        <w:rPr>
          <w:b/>
          <w:sz w:val="28"/>
          <w:szCs w:val="28"/>
        </w:rPr>
        <w:t>Дополнительная</w:t>
      </w:r>
    </w:p>
    <w:p w:rsidR="00271A04" w:rsidRDefault="00271A04" w:rsidP="00ED1167">
      <w:pPr>
        <w:widowControl/>
        <w:numPr>
          <w:ilvl w:val="0"/>
          <w:numId w:val="6"/>
        </w:num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Аналитическая химия. Лабораторный практикум/</w:t>
      </w:r>
      <w:proofErr w:type="spellStart"/>
      <w:r>
        <w:rPr>
          <w:sz w:val="28"/>
          <w:szCs w:val="28"/>
        </w:rPr>
        <w:t>А.Н.Трифонова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И.В.Мельситова</w:t>
      </w:r>
      <w:proofErr w:type="spellEnd"/>
      <w:r>
        <w:rPr>
          <w:sz w:val="28"/>
          <w:szCs w:val="28"/>
        </w:rPr>
        <w:t xml:space="preserve">. – Минск: </w:t>
      </w:r>
      <w:proofErr w:type="spellStart"/>
      <w:r>
        <w:rPr>
          <w:sz w:val="28"/>
          <w:szCs w:val="28"/>
        </w:rPr>
        <w:t>Выш.шк</w:t>
      </w:r>
      <w:proofErr w:type="spellEnd"/>
      <w:r>
        <w:rPr>
          <w:sz w:val="28"/>
          <w:szCs w:val="28"/>
        </w:rPr>
        <w:t>., 2013. -160 с.</w:t>
      </w:r>
    </w:p>
    <w:p w:rsidR="00ED1167" w:rsidRDefault="00ED1167" w:rsidP="00ED1167">
      <w:pPr>
        <w:widowControl/>
        <w:numPr>
          <w:ilvl w:val="0"/>
          <w:numId w:val="6"/>
        </w:numPr>
        <w:spacing w:line="240" w:lineRule="auto"/>
        <w:jc w:val="both"/>
        <w:rPr>
          <w:sz w:val="28"/>
          <w:szCs w:val="28"/>
        </w:rPr>
      </w:pPr>
      <w:proofErr w:type="spellStart"/>
      <w:r w:rsidRPr="0013654A">
        <w:rPr>
          <w:sz w:val="28"/>
          <w:szCs w:val="28"/>
        </w:rPr>
        <w:t>Гуляницкий</w:t>
      </w:r>
      <w:proofErr w:type="spellEnd"/>
      <w:r w:rsidRPr="0013654A">
        <w:rPr>
          <w:sz w:val="28"/>
          <w:szCs w:val="28"/>
        </w:rPr>
        <w:t xml:space="preserve"> А. Реакции кислот и оснований в аналитической химии. М.: Мир. 1975. 239 с.</w:t>
      </w:r>
    </w:p>
    <w:p w:rsidR="00ED1167" w:rsidRPr="0013654A" w:rsidRDefault="00ED1167" w:rsidP="00ED1167">
      <w:pPr>
        <w:widowControl/>
        <w:numPr>
          <w:ilvl w:val="0"/>
          <w:numId w:val="6"/>
        </w:numPr>
        <w:spacing w:line="240" w:lineRule="auto"/>
        <w:jc w:val="both"/>
        <w:rPr>
          <w:sz w:val="28"/>
          <w:szCs w:val="28"/>
        </w:rPr>
      </w:pPr>
      <w:proofErr w:type="spellStart"/>
      <w:r w:rsidRPr="0013654A">
        <w:rPr>
          <w:sz w:val="28"/>
          <w:szCs w:val="28"/>
        </w:rPr>
        <w:t>Доерфель</w:t>
      </w:r>
      <w:proofErr w:type="spellEnd"/>
      <w:r w:rsidRPr="0013654A">
        <w:rPr>
          <w:sz w:val="28"/>
          <w:szCs w:val="28"/>
        </w:rPr>
        <w:t xml:space="preserve"> К. Статистика в аналитической химии. М.: Мир. 1994.</w:t>
      </w:r>
    </w:p>
    <w:p w:rsidR="00ED1167" w:rsidRPr="0013654A" w:rsidRDefault="00ED1167" w:rsidP="00ED1167">
      <w:pPr>
        <w:widowControl/>
        <w:numPr>
          <w:ilvl w:val="0"/>
          <w:numId w:val="6"/>
        </w:numPr>
        <w:spacing w:line="240" w:lineRule="auto"/>
        <w:jc w:val="both"/>
        <w:rPr>
          <w:sz w:val="28"/>
          <w:szCs w:val="28"/>
        </w:rPr>
      </w:pPr>
      <w:r w:rsidRPr="0013654A">
        <w:rPr>
          <w:sz w:val="28"/>
          <w:szCs w:val="28"/>
        </w:rPr>
        <w:t xml:space="preserve">Дорохова Е.Н., Прохорова Г.В. Задачи и упражнения по аналитической химии. М.: Изд-во </w:t>
      </w:r>
      <w:proofErr w:type="spellStart"/>
      <w:r w:rsidRPr="0013654A">
        <w:rPr>
          <w:sz w:val="28"/>
          <w:szCs w:val="28"/>
        </w:rPr>
        <w:t>Моск</w:t>
      </w:r>
      <w:proofErr w:type="spellEnd"/>
      <w:r w:rsidRPr="0013654A">
        <w:rPr>
          <w:sz w:val="28"/>
          <w:szCs w:val="28"/>
        </w:rPr>
        <w:t>. ун-та, 1984. 215 с.</w:t>
      </w:r>
    </w:p>
    <w:p w:rsidR="00ED1167" w:rsidRPr="0013654A" w:rsidRDefault="00ED1167" w:rsidP="00ED1167">
      <w:pPr>
        <w:widowControl/>
        <w:numPr>
          <w:ilvl w:val="0"/>
          <w:numId w:val="6"/>
        </w:numPr>
        <w:spacing w:line="240" w:lineRule="auto"/>
        <w:jc w:val="both"/>
        <w:rPr>
          <w:sz w:val="28"/>
          <w:szCs w:val="28"/>
        </w:rPr>
      </w:pPr>
      <w:r w:rsidRPr="0013654A">
        <w:rPr>
          <w:sz w:val="28"/>
          <w:szCs w:val="28"/>
        </w:rPr>
        <w:t>Золотов Ю.А. Аналитическая химия: проблемы и достижения. М.: Наука. 1992. 288 с.</w:t>
      </w:r>
    </w:p>
    <w:p w:rsidR="00ED1167" w:rsidRPr="0013654A" w:rsidRDefault="00ED1167" w:rsidP="00ED1167">
      <w:pPr>
        <w:widowControl/>
        <w:numPr>
          <w:ilvl w:val="0"/>
          <w:numId w:val="6"/>
        </w:numPr>
        <w:spacing w:line="240" w:lineRule="auto"/>
        <w:jc w:val="both"/>
        <w:rPr>
          <w:sz w:val="28"/>
          <w:szCs w:val="28"/>
        </w:rPr>
      </w:pPr>
      <w:proofErr w:type="spellStart"/>
      <w:r w:rsidRPr="0013654A">
        <w:rPr>
          <w:sz w:val="28"/>
          <w:szCs w:val="28"/>
        </w:rPr>
        <w:t>Лайтинен</w:t>
      </w:r>
      <w:proofErr w:type="spellEnd"/>
      <w:r w:rsidRPr="0013654A">
        <w:rPr>
          <w:sz w:val="28"/>
          <w:szCs w:val="28"/>
        </w:rPr>
        <w:t xml:space="preserve"> Г.А., Харрис В.Е. Химический анализ. 2-е изд. </w:t>
      </w:r>
      <w:proofErr w:type="spellStart"/>
      <w:r w:rsidRPr="0013654A">
        <w:rPr>
          <w:sz w:val="28"/>
          <w:szCs w:val="28"/>
        </w:rPr>
        <w:t>Перераб</w:t>
      </w:r>
      <w:proofErr w:type="spellEnd"/>
      <w:r w:rsidRPr="0013654A">
        <w:rPr>
          <w:sz w:val="28"/>
          <w:szCs w:val="28"/>
        </w:rPr>
        <w:t>. М.: Химия, 1979. 624 с.</w:t>
      </w:r>
    </w:p>
    <w:p w:rsidR="00ED1167" w:rsidRPr="00ED1167" w:rsidRDefault="00ED1167" w:rsidP="00ED1167">
      <w:pPr>
        <w:widowControl/>
        <w:numPr>
          <w:ilvl w:val="0"/>
          <w:numId w:val="6"/>
        </w:numPr>
        <w:spacing w:line="240" w:lineRule="auto"/>
        <w:jc w:val="both"/>
        <w:rPr>
          <w:sz w:val="28"/>
          <w:szCs w:val="28"/>
        </w:rPr>
      </w:pPr>
      <w:r w:rsidRPr="0013654A">
        <w:rPr>
          <w:sz w:val="28"/>
          <w:szCs w:val="28"/>
        </w:rPr>
        <w:t xml:space="preserve">Методы обнаружения и разделения элементов / Под </w:t>
      </w:r>
      <w:proofErr w:type="spellStart"/>
      <w:r w:rsidRPr="0013654A">
        <w:rPr>
          <w:sz w:val="28"/>
          <w:szCs w:val="28"/>
        </w:rPr>
        <w:t>ред.</w:t>
      </w:r>
      <w:r w:rsidRPr="00ED1167">
        <w:rPr>
          <w:sz w:val="28"/>
          <w:szCs w:val="28"/>
        </w:rPr>
        <w:t>И.П.Алимарина</w:t>
      </w:r>
      <w:proofErr w:type="spellEnd"/>
      <w:r w:rsidRPr="00ED1167">
        <w:rPr>
          <w:sz w:val="28"/>
          <w:szCs w:val="28"/>
        </w:rPr>
        <w:t xml:space="preserve">. М.: Изд-во </w:t>
      </w:r>
      <w:proofErr w:type="spellStart"/>
      <w:r w:rsidRPr="00ED1167">
        <w:rPr>
          <w:sz w:val="28"/>
          <w:szCs w:val="28"/>
        </w:rPr>
        <w:t>Моск</w:t>
      </w:r>
      <w:proofErr w:type="spellEnd"/>
      <w:r w:rsidRPr="00ED1167">
        <w:rPr>
          <w:sz w:val="28"/>
          <w:szCs w:val="28"/>
        </w:rPr>
        <w:t>. ун-та, 1984. 206 с.</w:t>
      </w:r>
    </w:p>
    <w:p w:rsidR="00ED1167" w:rsidRPr="00ED1167" w:rsidRDefault="00ED1167" w:rsidP="00ED1167">
      <w:pPr>
        <w:widowControl/>
        <w:numPr>
          <w:ilvl w:val="0"/>
          <w:numId w:val="6"/>
        </w:numPr>
        <w:spacing w:line="240" w:lineRule="auto"/>
        <w:jc w:val="both"/>
        <w:rPr>
          <w:sz w:val="28"/>
          <w:szCs w:val="28"/>
        </w:rPr>
      </w:pPr>
      <w:r w:rsidRPr="0013654A">
        <w:rPr>
          <w:sz w:val="28"/>
          <w:szCs w:val="28"/>
        </w:rPr>
        <w:t>Москвин Л.Н., Царицына Л.Г. Методы разделения и концентрирования в аналитической химии. Л.: Химия, 1991</w:t>
      </w:r>
      <w:r>
        <w:rPr>
          <w:sz w:val="28"/>
          <w:szCs w:val="28"/>
          <w:lang w:val="en-US"/>
        </w:rPr>
        <w:t>/</w:t>
      </w:r>
    </w:p>
    <w:p w:rsidR="00ED1167" w:rsidRPr="0013654A" w:rsidRDefault="00ED1167" w:rsidP="00ED1167">
      <w:pPr>
        <w:widowControl/>
        <w:numPr>
          <w:ilvl w:val="0"/>
          <w:numId w:val="6"/>
        </w:numPr>
        <w:spacing w:line="240" w:lineRule="auto"/>
        <w:jc w:val="both"/>
        <w:rPr>
          <w:sz w:val="28"/>
          <w:szCs w:val="28"/>
        </w:rPr>
      </w:pPr>
      <w:proofErr w:type="spellStart"/>
      <w:r w:rsidRPr="0013654A">
        <w:rPr>
          <w:sz w:val="28"/>
          <w:szCs w:val="28"/>
        </w:rPr>
        <w:t>Петерс</w:t>
      </w:r>
      <w:proofErr w:type="spellEnd"/>
      <w:r w:rsidRPr="0013654A">
        <w:rPr>
          <w:sz w:val="28"/>
          <w:szCs w:val="28"/>
        </w:rPr>
        <w:t xml:space="preserve"> Д., </w:t>
      </w:r>
      <w:proofErr w:type="spellStart"/>
      <w:r w:rsidRPr="0013654A">
        <w:rPr>
          <w:sz w:val="28"/>
          <w:szCs w:val="28"/>
        </w:rPr>
        <w:t>Хайес</w:t>
      </w:r>
      <w:proofErr w:type="spellEnd"/>
      <w:r w:rsidRPr="0013654A">
        <w:rPr>
          <w:sz w:val="28"/>
          <w:szCs w:val="28"/>
        </w:rPr>
        <w:t xml:space="preserve"> Дж., </w:t>
      </w:r>
      <w:proofErr w:type="spellStart"/>
      <w:r w:rsidRPr="0013654A">
        <w:rPr>
          <w:sz w:val="28"/>
          <w:szCs w:val="28"/>
        </w:rPr>
        <w:t>Хифтье</w:t>
      </w:r>
      <w:proofErr w:type="spellEnd"/>
      <w:r w:rsidRPr="0013654A">
        <w:rPr>
          <w:sz w:val="28"/>
          <w:szCs w:val="28"/>
        </w:rPr>
        <w:t xml:space="preserve"> Г.  Химическое разделение и измерение: теория и практика аналитической химии: В 2 кн. М.: Химия, 1978. Кн. 1.2.</w:t>
      </w:r>
    </w:p>
    <w:p w:rsidR="00ED1167" w:rsidRPr="0013654A" w:rsidRDefault="00ED1167" w:rsidP="00ED1167">
      <w:pPr>
        <w:widowControl/>
        <w:numPr>
          <w:ilvl w:val="0"/>
          <w:numId w:val="6"/>
        </w:numPr>
        <w:spacing w:line="240" w:lineRule="auto"/>
        <w:jc w:val="both"/>
        <w:rPr>
          <w:sz w:val="28"/>
          <w:szCs w:val="28"/>
        </w:rPr>
      </w:pPr>
      <w:proofErr w:type="spellStart"/>
      <w:r w:rsidRPr="0013654A">
        <w:rPr>
          <w:sz w:val="28"/>
          <w:szCs w:val="28"/>
        </w:rPr>
        <w:t>Хольцбехер</w:t>
      </w:r>
      <w:proofErr w:type="spellEnd"/>
      <w:r w:rsidRPr="0013654A">
        <w:rPr>
          <w:sz w:val="28"/>
          <w:szCs w:val="28"/>
        </w:rPr>
        <w:t xml:space="preserve"> З. и др. Органические реагенты в неорганическом анализе. М.: Мир. 1979. 752 с</w:t>
      </w:r>
    </w:p>
    <w:p w:rsidR="00B72D20" w:rsidRPr="0013654A" w:rsidRDefault="00B72D20" w:rsidP="00B72D20">
      <w:pPr>
        <w:jc w:val="both"/>
        <w:rPr>
          <w:sz w:val="28"/>
          <w:szCs w:val="28"/>
        </w:rPr>
      </w:pPr>
    </w:p>
    <w:p w:rsidR="00B72D20" w:rsidRPr="0013654A" w:rsidRDefault="00B72D20" w:rsidP="00B72D20">
      <w:pPr>
        <w:jc w:val="both"/>
        <w:rPr>
          <w:sz w:val="28"/>
          <w:szCs w:val="28"/>
        </w:rPr>
      </w:pPr>
    </w:p>
    <w:p w:rsidR="00B72D20" w:rsidRDefault="00B72D20" w:rsidP="00B72D20">
      <w:pPr>
        <w:jc w:val="both"/>
        <w:rPr>
          <w:sz w:val="28"/>
          <w:szCs w:val="28"/>
        </w:rPr>
      </w:pPr>
    </w:p>
    <w:p w:rsidR="00C95941" w:rsidRDefault="00C95941" w:rsidP="00C95941">
      <w:pPr>
        <w:pStyle w:val="FR3"/>
        <w:spacing w:before="0" w:line="240" w:lineRule="auto"/>
        <w:ind w:left="0" w:right="0"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C95941" w:rsidRPr="003540A3" w:rsidRDefault="00C95941" w:rsidP="00C95941">
      <w:pPr>
        <w:ind w:firstLine="708"/>
        <w:jc w:val="center"/>
        <w:rPr>
          <w:b/>
          <w:caps/>
          <w:sz w:val="28"/>
          <w:szCs w:val="32"/>
        </w:rPr>
      </w:pPr>
      <w:r w:rsidRPr="003540A3">
        <w:rPr>
          <w:b/>
          <w:caps/>
          <w:sz w:val="28"/>
          <w:szCs w:val="32"/>
        </w:rPr>
        <w:t>Рекомендации по организации самостоятельной работы студентов</w:t>
      </w:r>
    </w:p>
    <w:p w:rsidR="00C95941" w:rsidRPr="00704921" w:rsidRDefault="00C95941" w:rsidP="008F7A11">
      <w:pPr>
        <w:spacing w:line="240" w:lineRule="auto"/>
        <w:jc w:val="both"/>
        <w:rPr>
          <w:sz w:val="28"/>
          <w:szCs w:val="28"/>
        </w:rPr>
      </w:pPr>
      <w:r w:rsidRPr="00B01431">
        <w:rPr>
          <w:sz w:val="28"/>
          <w:szCs w:val="28"/>
        </w:rPr>
        <w:t>Для орг</w:t>
      </w:r>
      <w:r>
        <w:rPr>
          <w:sz w:val="28"/>
          <w:szCs w:val="28"/>
        </w:rPr>
        <w:t>анизации самостоятельной работы</w:t>
      </w:r>
      <w:r w:rsidRPr="00B01431">
        <w:rPr>
          <w:sz w:val="28"/>
          <w:szCs w:val="28"/>
        </w:rPr>
        <w:t xml:space="preserve"> студентов рекомендуется использовать современные информационные технологии, разместив в корпоративной сети учебно-методический комплекс по предмету. Контроль самостоятельной работы студентов может осуществляться в форме устного опроса, проверки типовых индивидуальных заданий, коллоквиумов, контрольных работ в традиционном и тестовом вариантах, </w:t>
      </w:r>
      <w:r w:rsidRPr="00704921">
        <w:rPr>
          <w:sz w:val="28"/>
          <w:szCs w:val="28"/>
        </w:rPr>
        <w:t>защиты выполненных на занятиях индивидуальных лабораторных работ</w:t>
      </w:r>
      <w:r w:rsidRPr="00B01431">
        <w:rPr>
          <w:sz w:val="28"/>
          <w:szCs w:val="28"/>
        </w:rPr>
        <w:t>, а также в ходе выполнения за</w:t>
      </w:r>
      <w:r>
        <w:rPr>
          <w:sz w:val="28"/>
          <w:szCs w:val="28"/>
        </w:rPr>
        <w:t>четной экспериментальной работы</w:t>
      </w:r>
      <w:r w:rsidRPr="00B01431">
        <w:rPr>
          <w:sz w:val="28"/>
          <w:szCs w:val="28"/>
        </w:rPr>
        <w:t xml:space="preserve"> и курсовой работы. Для общей оценки усвоения студентами учебного материала рекомендуется использовать рейтинговую систему оценки учебных достижений.</w:t>
      </w:r>
    </w:p>
    <w:p w:rsidR="00C95941" w:rsidRPr="008F7A11" w:rsidRDefault="00C95941" w:rsidP="008F7A11">
      <w:pPr>
        <w:spacing w:line="240" w:lineRule="auto"/>
        <w:jc w:val="both"/>
        <w:rPr>
          <w:sz w:val="28"/>
          <w:szCs w:val="28"/>
        </w:rPr>
      </w:pPr>
    </w:p>
    <w:p w:rsidR="00110660" w:rsidRDefault="00110660" w:rsidP="00110660">
      <w:pPr>
        <w:jc w:val="center"/>
        <w:rPr>
          <w:b/>
          <w:bCs/>
          <w:caps/>
          <w:sz w:val="28"/>
          <w:szCs w:val="28"/>
        </w:rPr>
      </w:pPr>
      <w:r w:rsidRPr="002A53E6">
        <w:rPr>
          <w:b/>
          <w:bCs/>
          <w:caps/>
          <w:sz w:val="28"/>
          <w:szCs w:val="28"/>
        </w:rPr>
        <w:t xml:space="preserve">Рекомендуемый </w:t>
      </w:r>
    </w:p>
    <w:p w:rsidR="00110660" w:rsidRPr="002A53E6" w:rsidRDefault="00110660" w:rsidP="00110660">
      <w:pPr>
        <w:jc w:val="center"/>
        <w:rPr>
          <w:b/>
          <w:caps/>
          <w:sz w:val="28"/>
          <w:szCs w:val="28"/>
        </w:rPr>
      </w:pPr>
      <w:r w:rsidRPr="002A53E6">
        <w:rPr>
          <w:b/>
          <w:bCs/>
          <w:caps/>
          <w:sz w:val="28"/>
          <w:szCs w:val="28"/>
        </w:rPr>
        <w:t xml:space="preserve">диагностический инструментарий </w:t>
      </w:r>
    </w:p>
    <w:p w:rsidR="00110660" w:rsidRPr="008F7A11" w:rsidRDefault="00110660" w:rsidP="008F7A11">
      <w:pPr>
        <w:spacing w:line="240" w:lineRule="auto"/>
        <w:jc w:val="both"/>
        <w:rPr>
          <w:sz w:val="28"/>
          <w:szCs w:val="28"/>
        </w:rPr>
      </w:pPr>
      <w:r w:rsidRPr="008F7A11">
        <w:rPr>
          <w:sz w:val="28"/>
          <w:szCs w:val="28"/>
        </w:rPr>
        <w:t xml:space="preserve">Оценку учебных достижений студентов рекомендуется </w:t>
      </w:r>
      <w:r w:rsidR="008F7A11">
        <w:rPr>
          <w:sz w:val="28"/>
          <w:szCs w:val="28"/>
        </w:rPr>
        <w:t>выполня</w:t>
      </w:r>
      <w:r w:rsidRPr="008F7A11">
        <w:rPr>
          <w:sz w:val="28"/>
          <w:szCs w:val="28"/>
        </w:rPr>
        <w:t xml:space="preserve">ть поэтапно по конкретным темам </w:t>
      </w:r>
      <w:r w:rsidR="00BF3A24">
        <w:rPr>
          <w:sz w:val="28"/>
          <w:szCs w:val="28"/>
        </w:rPr>
        <w:t>учебной дисциплины и осуществля</w:t>
      </w:r>
      <w:r w:rsidRPr="008F7A11">
        <w:rPr>
          <w:sz w:val="28"/>
          <w:szCs w:val="28"/>
        </w:rPr>
        <w:t>т</w:t>
      </w:r>
      <w:r w:rsidR="008F7A11">
        <w:rPr>
          <w:sz w:val="28"/>
          <w:szCs w:val="28"/>
        </w:rPr>
        <w:t>ь</w:t>
      </w:r>
      <w:r w:rsidRPr="008F7A11">
        <w:rPr>
          <w:sz w:val="28"/>
          <w:szCs w:val="28"/>
        </w:rPr>
        <w:t xml:space="preserve"> с использованием следующих форм диагностики:</w:t>
      </w:r>
    </w:p>
    <w:p w:rsidR="00110660" w:rsidRPr="000B1921" w:rsidRDefault="00110660" w:rsidP="008F7A11">
      <w:pPr>
        <w:spacing w:line="240" w:lineRule="auto"/>
        <w:jc w:val="both"/>
        <w:rPr>
          <w:sz w:val="28"/>
          <w:szCs w:val="28"/>
        </w:rPr>
      </w:pPr>
      <w:r w:rsidRPr="000B1921">
        <w:rPr>
          <w:sz w:val="28"/>
          <w:szCs w:val="28"/>
        </w:rPr>
        <w:t>Устная форма:</w:t>
      </w:r>
    </w:p>
    <w:p w:rsidR="00110660" w:rsidRPr="000B1921" w:rsidRDefault="00110660" w:rsidP="008F7A11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Pr="000B1921">
        <w:rPr>
          <w:sz w:val="28"/>
          <w:szCs w:val="28"/>
        </w:rPr>
        <w:t>обеседования</w:t>
      </w:r>
      <w:r>
        <w:rPr>
          <w:sz w:val="28"/>
          <w:szCs w:val="28"/>
        </w:rPr>
        <w:t>;</w:t>
      </w:r>
    </w:p>
    <w:p w:rsidR="00110660" w:rsidRPr="000B1921" w:rsidRDefault="00110660" w:rsidP="008F7A11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у</w:t>
      </w:r>
      <w:r w:rsidRPr="000B1921">
        <w:rPr>
          <w:sz w:val="28"/>
          <w:szCs w:val="28"/>
        </w:rPr>
        <w:t>стные зачеты</w:t>
      </w:r>
      <w:r>
        <w:rPr>
          <w:sz w:val="28"/>
          <w:szCs w:val="28"/>
        </w:rPr>
        <w:t>.</w:t>
      </w:r>
    </w:p>
    <w:p w:rsidR="00110660" w:rsidRPr="000B1921" w:rsidRDefault="00110660" w:rsidP="008F7A11">
      <w:pPr>
        <w:spacing w:line="240" w:lineRule="auto"/>
        <w:jc w:val="both"/>
        <w:rPr>
          <w:sz w:val="28"/>
          <w:szCs w:val="28"/>
        </w:rPr>
      </w:pPr>
      <w:r w:rsidRPr="000B1921">
        <w:rPr>
          <w:sz w:val="28"/>
          <w:szCs w:val="28"/>
        </w:rPr>
        <w:t>Письменная форма</w:t>
      </w:r>
      <w:r>
        <w:rPr>
          <w:sz w:val="28"/>
          <w:szCs w:val="28"/>
        </w:rPr>
        <w:t>:</w:t>
      </w:r>
    </w:p>
    <w:p w:rsidR="00110660" w:rsidRDefault="00110660" w:rsidP="008F7A11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к</w:t>
      </w:r>
      <w:r w:rsidRPr="000B1921">
        <w:rPr>
          <w:sz w:val="28"/>
          <w:szCs w:val="28"/>
        </w:rPr>
        <w:t>онтрольные работы</w:t>
      </w:r>
      <w:r>
        <w:rPr>
          <w:sz w:val="28"/>
          <w:szCs w:val="28"/>
        </w:rPr>
        <w:t>;</w:t>
      </w:r>
    </w:p>
    <w:p w:rsidR="00110660" w:rsidRPr="000B1921" w:rsidRDefault="00110660" w:rsidP="008F7A11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0B1921">
        <w:rPr>
          <w:sz w:val="28"/>
          <w:szCs w:val="28"/>
        </w:rPr>
        <w:t>исьменные отчеты по лабораторным работам</w:t>
      </w:r>
      <w:r>
        <w:rPr>
          <w:sz w:val="28"/>
          <w:szCs w:val="28"/>
        </w:rPr>
        <w:t>.</w:t>
      </w:r>
    </w:p>
    <w:p w:rsidR="00110660" w:rsidRPr="000B1921" w:rsidRDefault="00110660" w:rsidP="008F7A11">
      <w:pPr>
        <w:spacing w:line="240" w:lineRule="auto"/>
        <w:jc w:val="both"/>
        <w:rPr>
          <w:sz w:val="28"/>
          <w:szCs w:val="28"/>
        </w:rPr>
      </w:pPr>
      <w:r w:rsidRPr="000B1921">
        <w:rPr>
          <w:sz w:val="28"/>
          <w:szCs w:val="28"/>
        </w:rPr>
        <w:t>Устно-письменная форма</w:t>
      </w:r>
      <w:r>
        <w:rPr>
          <w:sz w:val="28"/>
          <w:szCs w:val="28"/>
        </w:rPr>
        <w:t>:</w:t>
      </w:r>
    </w:p>
    <w:p w:rsidR="00110660" w:rsidRDefault="00110660" w:rsidP="008F7A11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0B1921">
        <w:rPr>
          <w:sz w:val="28"/>
          <w:szCs w:val="28"/>
        </w:rPr>
        <w:t>тчеты по лабораторным работам с их устной защитой</w:t>
      </w:r>
      <w:r>
        <w:rPr>
          <w:sz w:val="28"/>
          <w:szCs w:val="28"/>
        </w:rPr>
        <w:t>;</w:t>
      </w:r>
    </w:p>
    <w:p w:rsidR="00110660" w:rsidRDefault="00110660" w:rsidP="008F7A11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з</w:t>
      </w:r>
      <w:r w:rsidRPr="000B1921">
        <w:rPr>
          <w:sz w:val="28"/>
          <w:szCs w:val="28"/>
        </w:rPr>
        <w:t>ачеты</w:t>
      </w:r>
      <w:r>
        <w:rPr>
          <w:sz w:val="28"/>
          <w:szCs w:val="28"/>
        </w:rPr>
        <w:t>;</w:t>
      </w:r>
    </w:p>
    <w:p w:rsidR="003B7E9C" w:rsidRDefault="003B7E9C" w:rsidP="008F7A11">
      <w:pPr>
        <w:spacing w:line="240" w:lineRule="auto"/>
        <w:jc w:val="both"/>
        <w:rPr>
          <w:sz w:val="28"/>
          <w:szCs w:val="28"/>
        </w:rPr>
      </w:pPr>
      <w:r w:rsidRPr="00872C22">
        <w:rPr>
          <w:sz w:val="28"/>
          <w:szCs w:val="28"/>
        </w:rPr>
        <w:t>-</w:t>
      </w:r>
      <w:r>
        <w:rPr>
          <w:sz w:val="28"/>
          <w:szCs w:val="28"/>
        </w:rPr>
        <w:t xml:space="preserve"> защита курсовых работ;</w:t>
      </w:r>
    </w:p>
    <w:p w:rsidR="00110660" w:rsidRDefault="00110660" w:rsidP="008F7A11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э</w:t>
      </w:r>
      <w:r w:rsidRPr="000B1921">
        <w:rPr>
          <w:sz w:val="28"/>
          <w:szCs w:val="28"/>
        </w:rPr>
        <w:t>кзамены</w:t>
      </w:r>
      <w:r>
        <w:rPr>
          <w:sz w:val="28"/>
          <w:szCs w:val="28"/>
        </w:rPr>
        <w:t>.</w:t>
      </w:r>
    </w:p>
    <w:p w:rsidR="00110660" w:rsidRPr="000B1921" w:rsidRDefault="00110660" w:rsidP="008F7A11">
      <w:pPr>
        <w:spacing w:line="240" w:lineRule="auto"/>
        <w:jc w:val="both"/>
        <w:rPr>
          <w:sz w:val="28"/>
          <w:szCs w:val="28"/>
        </w:rPr>
      </w:pPr>
      <w:r w:rsidRPr="000B1921">
        <w:rPr>
          <w:sz w:val="28"/>
          <w:szCs w:val="28"/>
        </w:rPr>
        <w:t>Техническая форма:</w:t>
      </w:r>
    </w:p>
    <w:p w:rsidR="00110660" w:rsidRDefault="00110660" w:rsidP="008F7A11">
      <w:pPr>
        <w:spacing w:line="240" w:lineRule="auto"/>
        <w:jc w:val="both"/>
        <w:rPr>
          <w:sz w:val="28"/>
          <w:szCs w:val="28"/>
        </w:rPr>
      </w:pPr>
      <w:r w:rsidRPr="00F50ACC">
        <w:rPr>
          <w:sz w:val="28"/>
          <w:szCs w:val="28"/>
        </w:rPr>
        <w:t xml:space="preserve">- электронные тесты. </w:t>
      </w:r>
    </w:p>
    <w:p w:rsidR="00C95941" w:rsidRPr="00CE01EE" w:rsidRDefault="00C95941" w:rsidP="00C95941">
      <w:pPr>
        <w:pStyle w:val="FR3"/>
        <w:spacing w:before="0" w:line="240" w:lineRule="auto"/>
        <w:ind w:left="0" w:right="0"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96417F" w:rsidRDefault="0096417F" w:rsidP="00B72D20">
      <w:pPr>
        <w:jc w:val="both"/>
        <w:rPr>
          <w:sz w:val="28"/>
          <w:szCs w:val="28"/>
        </w:rPr>
      </w:pPr>
    </w:p>
    <w:p w:rsidR="008F7A11" w:rsidRDefault="008F7A11" w:rsidP="00B72D20">
      <w:pPr>
        <w:jc w:val="both"/>
        <w:rPr>
          <w:sz w:val="28"/>
          <w:szCs w:val="28"/>
        </w:rPr>
      </w:pPr>
    </w:p>
    <w:p w:rsidR="008F7A11" w:rsidRDefault="008F7A11" w:rsidP="00B72D20">
      <w:pPr>
        <w:jc w:val="both"/>
        <w:rPr>
          <w:sz w:val="28"/>
          <w:szCs w:val="28"/>
        </w:rPr>
      </w:pPr>
    </w:p>
    <w:p w:rsidR="008F7A11" w:rsidRDefault="008F7A11" w:rsidP="00B72D20">
      <w:pPr>
        <w:jc w:val="both"/>
        <w:rPr>
          <w:sz w:val="28"/>
          <w:szCs w:val="28"/>
        </w:rPr>
      </w:pPr>
    </w:p>
    <w:p w:rsidR="008F7A11" w:rsidRDefault="008F7A11" w:rsidP="00B72D20">
      <w:pPr>
        <w:jc w:val="both"/>
        <w:rPr>
          <w:sz w:val="28"/>
          <w:szCs w:val="28"/>
        </w:rPr>
      </w:pPr>
    </w:p>
    <w:p w:rsidR="008F7A11" w:rsidRDefault="008F7A11" w:rsidP="00B72D20">
      <w:pPr>
        <w:jc w:val="both"/>
        <w:rPr>
          <w:sz w:val="28"/>
          <w:szCs w:val="28"/>
        </w:rPr>
      </w:pPr>
    </w:p>
    <w:p w:rsidR="008F7A11" w:rsidRDefault="008F7A11" w:rsidP="00B72D20">
      <w:pPr>
        <w:jc w:val="both"/>
        <w:rPr>
          <w:sz w:val="28"/>
          <w:szCs w:val="28"/>
        </w:rPr>
      </w:pPr>
    </w:p>
    <w:p w:rsidR="008F7A11" w:rsidRDefault="008F7A11" w:rsidP="00B72D20">
      <w:pPr>
        <w:jc w:val="both"/>
        <w:rPr>
          <w:sz w:val="28"/>
          <w:szCs w:val="28"/>
        </w:rPr>
      </w:pPr>
    </w:p>
    <w:p w:rsidR="008F7A11" w:rsidRDefault="008F7A11" w:rsidP="00B72D20">
      <w:pPr>
        <w:jc w:val="both"/>
        <w:rPr>
          <w:sz w:val="28"/>
          <w:szCs w:val="28"/>
        </w:rPr>
      </w:pPr>
    </w:p>
    <w:p w:rsidR="008F7A11" w:rsidRPr="0013654A" w:rsidRDefault="008F7A11" w:rsidP="00B72D20">
      <w:pPr>
        <w:jc w:val="both"/>
        <w:rPr>
          <w:sz w:val="28"/>
          <w:szCs w:val="28"/>
        </w:rPr>
      </w:pPr>
    </w:p>
    <w:p w:rsidR="00872C22" w:rsidRPr="008F7A11" w:rsidRDefault="00872C22" w:rsidP="008F7A11">
      <w:pPr>
        <w:jc w:val="center"/>
        <w:rPr>
          <w:b/>
          <w:bCs/>
          <w:caps/>
          <w:sz w:val="28"/>
          <w:szCs w:val="28"/>
        </w:rPr>
      </w:pPr>
      <w:r w:rsidRPr="008F7A11">
        <w:rPr>
          <w:b/>
          <w:bCs/>
          <w:caps/>
          <w:sz w:val="28"/>
          <w:szCs w:val="28"/>
        </w:rPr>
        <w:t>Примерная тематика  семинарских занятий</w:t>
      </w:r>
    </w:p>
    <w:p w:rsidR="00872C22" w:rsidRDefault="00872C22" w:rsidP="00872C22">
      <w:pPr>
        <w:ind w:firstLine="0"/>
        <w:rPr>
          <w:b/>
          <w:sz w:val="28"/>
          <w:szCs w:val="28"/>
        </w:rPr>
      </w:pPr>
    </w:p>
    <w:p w:rsidR="00872C22" w:rsidRPr="00872C22" w:rsidRDefault="00872C22" w:rsidP="00872C22">
      <w:pPr>
        <w:spacing w:line="240" w:lineRule="auto"/>
        <w:jc w:val="center"/>
        <w:rPr>
          <w:b/>
          <w:sz w:val="28"/>
          <w:szCs w:val="28"/>
        </w:rPr>
      </w:pPr>
      <w:r w:rsidRPr="00872C22">
        <w:rPr>
          <w:b/>
          <w:sz w:val="28"/>
          <w:szCs w:val="28"/>
        </w:rPr>
        <w:t>Константы равновесий в растворах. Совмещенные равновесия.</w:t>
      </w:r>
    </w:p>
    <w:p w:rsidR="00872C22" w:rsidRPr="00872C22" w:rsidRDefault="00872C22" w:rsidP="00872C22">
      <w:pPr>
        <w:spacing w:line="240" w:lineRule="auto"/>
        <w:jc w:val="center"/>
        <w:rPr>
          <w:b/>
          <w:sz w:val="28"/>
          <w:szCs w:val="28"/>
        </w:rPr>
      </w:pPr>
    </w:p>
    <w:p w:rsidR="00872C22" w:rsidRPr="00872C22" w:rsidRDefault="008F7A11" w:rsidP="00872C22">
      <w:pPr>
        <w:spacing w:line="24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C</w:t>
      </w:r>
      <w:r w:rsidR="00872C22" w:rsidRPr="00872C22">
        <w:rPr>
          <w:sz w:val="28"/>
          <w:szCs w:val="28"/>
        </w:rPr>
        <w:t>истемы</w:t>
      </w:r>
      <w:proofErr w:type="spellEnd"/>
      <w:r w:rsidR="00872C22" w:rsidRPr="00872C22">
        <w:rPr>
          <w:sz w:val="28"/>
          <w:szCs w:val="28"/>
        </w:rPr>
        <w:t xml:space="preserve"> гомогенные и гетерогенные, идеальные и реальные. Равновесия обратимые и необратимые. Концентрация активная, равновесная, общая (аналитическая). Коэффициент активности. Зависимость коэффициента активности от характера электролита, заряда ионов, общей солевой концентрации. Ионная сила раствора. Основные положения теории сильных электролитов Дебая и Хюккеля (ПУДХ, РУДХ).</w:t>
      </w:r>
    </w:p>
    <w:p w:rsidR="00872C22" w:rsidRPr="00872C22" w:rsidRDefault="00872C22" w:rsidP="00872C22">
      <w:pPr>
        <w:spacing w:line="240" w:lineRule="auto"/>
        <w:jc w:val="both"/>
        <w:rPr>
          <w:sz w:val="28"/>
          <w:szCs w:val="28"/>
        </w:rPr>
      </w:pPr>
      <w:r w:rsidRPr="00872C22">
        <w:rPr>
          <w:sz w:val="28"/>
          <w:szCs w:val="28"/>
        </w:rPr>
        <w:t xml:space="preserve">Закон действия масс. Константа равновесия. Факторы, влияющие на химическое равновесие: изменение концентрации реагирующих веществ (за счет реакции </w:t>
      </w:r>
      <w:proofErr w:type="spellStart"/>
      <w:r w:rsidRPr="00872C22">
        <w:rPr>
          <w:sz w:val="28"/>
          <w:szCs w:val="28"/>
        </w:rPr>
        <w:t>комплексообразования</w:t>
      </w:r>
      <w:proofErr w:type="spellEnd"/>
      <w:r w:rsidRPr="00872C22">
        <w:rPr>
          <w:sz w:val="28"/>
          <w:szCs w:val="28"/>
        </w:rPr>
        <w:t xml:space="preserve">, образования </w:t>
      </w:r>
      <w:proofErr w:type="spellStart"/>
      <w:r w:rsidRPr="00872C22">
        <w:rPr>
          <w:sz w:val="28"/>
          <w:szCs w:val="28"/>
        </w:rPr>
        <w:t>слабодиссоциирующих</w:t>
      </w:r>
      <w:proofErr w:type="spellEnd"/>
      <w:r w:rsidRPr="00872C22">
        <w:rPr>
          <w:sz w:val="28"/>
          <w:szCs w:val="28"/>
        </w:rPr>
        <w:t xml:space="preserve"> и малорастворимых соединений, изменения степени окисления элементов, природы растворителя, ионной силы раствора, температуры).</w:t>
      </w:r>
    </w:p>
    <w:p w:rsidR="00872C22" w:rsidRPr="00872C22" w:rsidRDefault="00872C22" w:rsidP="00872C22">
      <w:pPr>
        <w:spacing w:line="240" w:lineRule="auto"/>
        <w:jc w:val="both"/>
        <w:rPr>
          <w:sz w:val="28"/>
          <w:szCs w:val="28"/>
        </w:rPr>
      </w:pPr>
      <w:r w:rsidRPr="00872C22">
        <w:rPr>
          <w:sz w:val="28"/>
          <w:szCs w:val="28"/>
        </w:rPr>
        <w:t>Способы выражения константы равновесия для идеальных систем и для равновесий, сопровождающихся конкурирующими реакциями (К</w:t>
      </w:r>
      <w:r w:rsidRPr="008F7A11">
        <w:rPr>
          <w:sz w:val="28"/>
          <w:szCs w:val="28"/>
        </w:rPr>
        <w:t>Т</w:t>
      </w:r>
      <w:proofErr w:type="gramStart"/>
      <w:r w:rsidRPr="00872C22">
        <w:rPr>
          <w:sz w:val="28"/>
          <w:szCs w:val="28"/>
        </w:rPr>
        <w:t>,К</w:t>
      </w:r>
      <w:proofErr w:type="gramEnd"/>
      <w:r w:rsidRPr="008F7A11">
        <w:rPr>
          <w:sz w:val="28"/>
          <w:szCs w:val="28"/>
        </w:rPr>
        <w:t>К</w:t>
      </w:r>
      <w:r w:rsidRPr="00872C22">
        <w:rPr>
          <w:sz w:val="28"/>
          <w:szCs w:val="28"/>
        </w:rPr>
        <w:t>,К</w:t>
      </w:r>
      <w:r w:rsidRPr="008F7A11">
        <w:rPr>
          <w:sz w:val="28"/>
          <w:szCs w:val="28"/>
        </w:rPr>
        <w:t>У</w:t>
      </w:r>
      <w:r w:rsidRPr="00872C22">
        <w:rPr>
          <w:sz w:val="28"/>
          <w:szCs w:val="28"/>
        </w:rPr>
        <w:t>). Коэффициент конкурирующих реакций. Вычисление равновесных концентраций компонентов системы в заданных условиях через коэффициенты конкурирующих р</w:t>
      </w:r>
      <w:r>
        <w:rPr>
          <w:sz w:val="28"/>
          <w:szCs w:val="28"/>
        </w:rPr>
        <w:t>еакций.</w:t>
      </w:r>
    </w:p>
    <w:p w:rsidR="00872C22" w:rsidRPr="00872C22" w:rsidRDefault="00872C22" w:rsidP="00872C22">
      <w:pPr>
        <w:spacing w:line="240" w:lineRule="auto"/>
        <w:jc w:val="both"/>
        <w:rPr>
          <w:sz w:val="28"/>
          <w:szCs w:val="28"/>
        </w:rPr>
      </w:pPr>
    </w:p>
    <w:p w:rsidR="00872C22" w:rsidRPr="00872C22" w:rsidRDefault="00872C22" w:rsidP="00872C22">
      <w:pPr>
        <w:suppressAutoHyphens/>
        <w:spacing w:line="240" w:lineRule="auto"/>
        <w:jc w:val="center"/>
        <w:rPr>
          <w:spacing w:val="-3"/>
          <w:sz w:val="28"/>
          <w:szCs w:val="28"/>
        </w:rPr>
      </w:pPr>
      <w:r w:rsidRPr="00872C22">
        <w:rPr>
          <w:b/>
          <w:spacing w:val="-3"/>
          <w:sz w:val="28"/>
          <w:szCs w:val="28"/>
        </w:rPr>
        <w:t xml:space="preserve">Кислотно-основные равновесия. </w:t>
      </w:r>
      <w:proofErr w:type="spellStart"/>
      <w:r w:rsidRPr="00872C22">
        <w:rPr>
          <w:b/>
          <w:spacing w:val="-3"/>
          <w:sz w:val="28"/>
          <w:szCs w:val="28"/>
        </w:rPr>
        <w:t>Протолитическая</w:t>
      </w:r>
      <w:proofErr w:type="spellEnd"/>
      <w:r w:rsidRPr="00872C22">
        <w:rPr>
          <w:b/>
          <w:spacing w:val="-3"/>
          <w:sz w:val="28"/>
          <w:szCs w:val="28"/>
        </w:rPr>
        <w:t xml:space="preserve"> теория кислот и оснований.</w:t>
      </w:r>
      <w:r w:rsidRPr="00872C22">
        <w:rPr>
          <w:spacing w:val="-3"/>
          <w:sz w:val="28"/>
          <w:szCs w:val="28"/>
        </w:rPr>
        <w:fldChar w:fldCharType="begin"/>
      </w:r>
      <w:r w:rsidRPr="00872C22">
        <w:rPr>
          <w:spacing w:val="-3"/>
          <w:sz w:val="28"/>
          <w:szCs w:val="28"/>
        </w:rPr>
        <w:instrText xml:space="preserve">PRIVATE </w:instrText>
      </w:r>
      <w:r w:rsidRPr="00872C22">
        <w:rPr>
          <w:spacing w:val="-3"/>
          <w:sz w:val="28"/>
          <w:szCs w:val="28"/>
        </w:rPr>
        <w:fldChar w:fldCharType="end"/>
      </w:r>
    </w:p>
    <w:p w:rsidR="00872C22" w:rsidRPr="00872C22" w:rsidRDefault="00872C22" w:rsidP="00872C22">
      <w:pPr>
        <w:suppressAutoHyphens/>
        <w:spacing w:line="240" w:lineRule="auto"/>
        <w:jc w:val="both"/>
        <w:rPr>
          <w:spacing w:val="-2"/>
          <w:sz w:val="28"/>
          <w:szCs w:val="28"/>
        </w:rPr>
      </w:pPr>
    </w:p>
    <w:p w:rsidR="00872C22" w:rsidRPr="008F7A11" w:rsidRDefault="00872C22" w:rsidP="008F7A11">
      <w:pPr>
        <w:spacing w:line="240" w:lineRule="auto"/>
        <w:jc w:val="both"/>
        <w:rPr>
          <w:sz w:val="28"/>
          <w:szCs w:val="28"/>
        </w:rPr>
      </w:pPr>
      <w:r w:rsidRPr="008F7A11">
        <w:rPr>
          <w:sz w:val="28"/>
          <w:szCs w:val="28"/>
        </w:rPr>
        <w:t>Кислотно-основные равновесия, их значение и области применения в аналитической химии.</w:t>
      </w:r>
    </w:p>
    <w:p w:rsidR="00872C22" w:rsidRPr="008F7A11" w:rsidRDefault="00872C22" w:rsidP="008F7A11">
      <w:pPr>
        <w:spacing w:line="240" w:lineRule="auto"/>
        <w:jc w:val="both"/>
        <w:rPr>
          <w:sz w:val="28"/>
          <w:szCs w:val="28"/>
        </w:rPr>
      </w:pPr>
      <w:r w:rsidRPr="008F7A11">
        <w:rPr>
          <w:sz w:val="28"/>
          <w:szCs w:val="28"/>
        </w:rPr>
        <w:t xml:space="preserve">Современные представления о кислотах и основаниях (теории </w:t>
      </w:r>
      <w:proofErr w:type="spellStart"/>
      <w:r w:rsidRPr="008F7A11">
        <w:rPr>
          <w:sz w:val="28"/>
          <w:szCs w:val="28"/>
        </w:rPr>
        <w:t>Бренстеда-Лоури</w:t>
      </w:r>
      <w:proofErr w:type="spellEnd"/>
      <w:r w:rsidRPr="008F7A11">
        <w:rPr>
          <w:sz w:val="28"/>
          <w:szCs w:val="28"/>
        </w:rPr>
        <w:t xml:space="preserve">, Льюиса, </w:t>
      </w:r>
      <w:proofErr w:type="spellStart"/>
      <w:r w:rsidRPr="008F7A11">
        <w:rPr>
          <w:sz w:val="28"/>
          <w:szCs w:val="28"/>
        </w:rPr>
        <w:t>Усановича</w:t>
      </w:r>
      <w:proofErr w:type="spellEnd"/>
      <w:r w:rsidRPr="008F7A11">
        <w:rPr>
          <w:sz w:val="28"/>
          <w:szCs w:val="28"/>
        </w:rPr>
        <w:t xml:space="preserve">). Сопряженные кислоты и основания. Сильные и слабые кислоты и основания. </w:t>
      </w:r>
      <w:proofErr w:type="spellStart"/>
      <w:r w:rsidRPr="008F7A11">
        <w:rPr>
          <w:sz w:val="28"/>
          <w:szCs w:val="28"/>
        </w:rPr>
        <w:t>Многопротонные</w:t>
      </w:r>
      <w:proofErr w:type="spellEnd"/>
      <w:r w:rsidRPr="008F7A11">
        <w:rPr>
          <w:sz w:val="28"/>
          <w:szCs w:val="28"/>
        </w:rPr>
        <w:t xml:space="preserve"> кислоты и основания, амфотерные вещества. Константы диссоциации кислот и оснований.</w:t>
      </w:r>
    </w:p>
    <w:p w:rsidR="00872C22" w:rsidRPr="008F7A11" w:rsidRDefault="00872C22" w:rsidP="008F7A11">
      <w:pPr>
        <w:spacing w:line="240" w:lineRule="auto"/>
        <w:jc w:val="both"/>
        <w:rPr>
          <w:sz w:val="28"/>
          <w:szCs w:val="28"/>
        </w:rPr>
      </w:pPr>
      <w:r w:rsidRPr="008F7A11">
        <w:rPr>
          <w:sz w:val="28"/>
          <w:szCs w:val="28"/>
        </w:rPr>
        <w:t xml:space="preserve">Буферные растворы и гидролиз с позиции </w:t>
      </w:r>
      <w:proofErr w:type="spellStart"/>
      <w:r w:rsidRPr="008F7A11">
        <w:rPr>
          <w:sz w:val="28"/>
          <w:szCs w:val="28"/>
        </w:rPr>
        <w:t>протолитической</w:t>
      </w:r>
      <w:proofErr w:type="spellEnd"/>
      <w:r w:rsidRPr="008F7A11">
        <w:rPr>
          <w:sz w:val="28"/>
          <w:szCs w:val="28"/>
        </w:rPr>
        <w:t xml:space="preserve"> теории.</w:t>
      </w:r>
    </w:p>
    <w:p w:rsidR="00872C22" w:rsidRPr="008F7A11" w:rsidRDefault="00872C22" w:rsidP="008F7A11">
      <w:pPr>
        <w:spacing w:line="240" w:lineRule="auto"/>
        <w:jc w:val="both"/>
        <w:rPr>
          <w:sz w:val="28"/>
          <w:szCs w:val="28"/>
        </w:rPr>
      </w:pPr>
      <w:r w:rsidRPr="008F7A11">
        <w:rPr>
          <w:sz w:val="28"/>
          <w:szCs w:val="28"/>
        </w:rPr>
        <w:t xml:space="preserve">Влияние растворителей на силу кислот и оснований. Шкалы кислотности в различных растворителях. </w:t>
      </w:r>
      <w:proofErr w:type="spellStart"/>
      <w:r w:rsidRPr="008F7A11">
        <w:rPr>
          <w:sz w:val="28"/>
          <w:szCs w:val="28"/>
        </w:rPr>
        <w:t>Автопротолиз</w:t>
      </w:r>
      <w:proofErr w:type="spellEnd"/>
      <w:r w:rsidRPr="008F7A11">
        <w:rPr>
          <w:sz w:val="28"/>
          <w:szCs w:val="28"/>
        </w:rPr>
        <w:t xml:space="preserve">, константа </w:t>
      </w:r>
      <w:proofErr w:type="spellStart"/>
      <w:r w:rsidRPr="008F7A11">
        <w:rPr>
          <w:sz w:val="28"/>
          <w:szCs w:val="28"/>
        </w:rPr>
        <w:t>автопротолиза</w:t>
      </w:r>
      <w:proofErr w:type="spellEnd"/>
      <w:r w:rsidRPr="008F7A11">
        <w:rPr>
          <w:sz w:val="28"/>
          <w:szCs w:val="28"/>
        </w:rPr>
        <w:t xml:space="preserve"> растворителя. Нивелирующий и дифференцирующий эффект растворителя.</w:t>
      </w:r>
    </w:p>
    <w:p w:rsidR="00872C22" w:rsidRPr="008F7A11" w:rsidRDefault="00872C22" w:rsidP="008F7A11">
      <w:pPr>
        <w:spacing w:line="240" w:lineRule="auto"/>
        <w:jc w:val="both"/>
        <w:rPr>
          <w:sz w:val="28"/>
          <w:szCs w:val="28"/>
        </w:rPr>
      </w:pPr>
      <w:r w:rsidRPr="008F7A11">
        <w:rPr>
          <w:sz w:val="28"/>
          <w:szCs w:val="28"/>
        </w:rPr>
        <w:t xml:space="preserve">Вычисление рН в растворах сильных и слабых кислот и оснований, буферных смесей, </w:t>
      </w:r>
      <w:proofErr w:type="spellStart"/>
      <w:r w:rsidRPr="008F7A11">
        <w:rPr>
          <w:sz w:val="28"/>
          <w:szCs w:val="28"/>
        </w:rPr>
        <w:t>амфолитов</w:t>
      </w:r>
      <w:proofErr w:type="spellEnd"/>
      <w:r w:rsidRPr="008F7A11">
        <w:rPr>
          <w:sz w:val="28"/>
          <w:szCs w:val="28"/>
        </w:rPr>
        <w:t>.</w:t>
      </w:r>
    </w:p>
    <w:p w:rsidR="00872C22" w:rsidRPr="00872C22" w:rsidRDefault="00872C22" w:rsidP="00872C22">
      <w:pPr>
        <w:spacing w:line="240" w:lineRule="auto"/>
        <w:ind w:firstLine="0"/>
        <w:jc w:val="both"/>
        <w:rPr>
          <w:sz w:val="28"/>
          <w:szCs w:val="28"/>
        </w:rPr>
      </w:pPr>
    </w:p>
    <w:p w:rsidR="00872C22" w:rsidRPr="00872C22" w:rsidRDefault="00872C22" w:rsidP="00872C22">
      <w:pPr>
        <w:spacing w:line="240" w:lineRule="auto"/>
        <w:jc w:val="center"/>
        <w:rPr>
          <w:b/>
          <w:sz w:val="28"/>
          <w:szCs w:val="28"/>
        </w:rPr>
      </w:pPr>
      <w:proofErr w:type="spellStart"/>
      <w:r w:rsidRPr="00872C22">
        <w:rPr>
          <w:b/>
          <w:sz w:val="28"/>
          <w:szCs w:val="28"/>
        </w:rPr>
        <w:t>Окислительно</w:t>
      </w:r>
      <w:proofErr w:type="spellEnd"/>
      <w:r w:rsidRPr="00872C22">
        <w:rPr>
          <w:b/>
          <w:sz w:val="28"/>
          <w:szCs w:val="28"/>
        </w:rPr>
        <w:t>-восстановительные реакции</w:t>
      </w:r>
    </w:p>
    <w:p w:rsidR="00872C22" w:rsidRPr="00872C22" w:rsidRDefault="00872C22" w:rsidP="00872C22">
      <w:pPr>
        <w:spacing w:line="240" w:lineRule="auto"/>
        <w:jc w:val="both"/>
        <w:rPr>
          <w:b/>
          <w:sz w:val="28"/>
          <w:szCs w:val="28"/>
        </w:rPr>
      </w:pPr>
    </w:p>
    <w:p w:rsidR="00872C22" w:rsidRPr="00872C22" w:rsidRDefault="00872C22" w:rsidP="008F7A11">
      <w:pPr>
        <w:spacing w:line="240" w:lineRule="auto"/>
        <w:jc w:val="both"/>
        <w:rPr>
          <w:sz w:val="28"/>
          <w:szCs w:val="28"/>
        </w:rPr>
      </w:pPr>
      <w:r w:rsidRPr="00872C22">
        <w:rPr>
          <w:sz w:val="28"/>
          <w:szCs w:val="28"/>
        </w:rPr>
        <w:t xml:space="preserve">Электродный потенциал. Стандартный водородный электрод. Зависимость </w:t>
      </w:r>
      <w:proofErr w:type="spellStart"/>
      <w:r w:rsidRPr="00872C22">
        <w:rPr>
          <w:sz w:val="28"/>
          <w:szCs w:val="28"/>
        </w:rPr>
        <w:t>окислительно</w:t>
      </w:r>
      <w:proofErr w:type="spellEnd"/>
      <w:r w:rsidRPr="00872C22">
        <w:rPr>
          <w:sz w:val="28"/>
          <w:szCs w:val="28"/>
        </w:rPr>
        <w:t xml:space="preserve">-восстановительного потенциала от концентрации: </w:t>
      </w:r>
      <w:r w:rsidRPr="00872C22">
        <w:rPr>
          <w:sz w:val="28"/>
          <w:szCs w:val="28"/>
        </w:rPr>
        <w:lastRenderedPageBreak/>
        <w:t xml:space="preserve">уравнение Нернста. Стандартный и формальный потенциалы. </w:t>
      </w:r>
      <w:proofErr w:type="spellStart"/>
      <w:r w:rsidRPr="00872C22">
        <w:rPr>
          <w:sz w:val="28"/>
          <w:szCs w:val="28"/>
        </w:rPr>
        <w:t>Окислительно</w:t>
      </w:r>
      <w:proofErr w:type="spellEnd"/>
      <w:r w:rsidRPr="00872C22">
        <w:rPr>
          <w:sz w:val="28"/>
          <w:szCs w:val="28"/>
        </w:rPr>
        <w:t>-восстановительный п</w:t>
      </w:r>
      <w:r>
        <w:rPr>
          <w:sz w:val="28"/>
          <w:szCs w:val="28"/>
        </w:rPr>
        <w:t>отенциал и направление реакции.</w:t>
      </w:r>
    </w:p>
    <w:p w:rsidR="00872C22" w:rsidRPr="00872C22" w:rsidRDefault="00872C22" w:rsidP="008F7A11">
      <w:pPr>
        <w:spacing w:line="240" w:lineRule="auto"/>
        <w:jc w:val="both"/>
        <w:rPr>
          <w:sz w:val="28"/>
          <w:szCs w:val="28"/>
        </w:rPr>
      </w:pPr>
      <w:r w:rsidRPr="00872C22">
        <w:rPr>
          <w:sz w:val="28"/>
          <w:szCs w:val="28"/>
        </w:rPr>
        <w:t xml:space="preserve">Факторы, влияющие на </w:t>
      </w:r>
      <w:proofErr w:type="spellStart"/>
      <w:r w:rsidRPr="00872C22">
        <w:rPr>
          <w:sz w:val="28"/>
          <w:szCs w:val="28"/>
        </w:rPr>
        <w:t>окислительно</w:t>
      </w:r>
      <w:proofErr w:type="spellEnd"/>
      <w:r w:rsidRPr="00872C22">
        <w:rPr>
          <w:sz w:val="28"/>
          <w:szCs w:val="28"/>
        </w:rPr>
        <w:t>-восстановительный потенциал:</w:t>
      </w:r>
    </w:p>
    <w:p w:rsidR="00872C22" w:rsidRPr="00872C22" w:rsidRDefault="00872C22" w:rsidP="008F7A11">
      <w:pPr>
        <w:spacing w:line="240" w:lineRule="auto"/>
        <w:jc w:val="both"/>
        <w:rPr>
          <w:sz w:val="28"/>
          <w:szCs w:val="28"/>
        </w:rPr>
      </w:pPr>
      <w:r w:rsidRPr="00872C22">
        <w:rPr>
          <w:sz w:val="28"/>
          <w:szCs w:val="28"/>
        </w:rPr>
        <w:t>- кислотно-основное взаимодействие;</w:t>
      </w:r>
    </w:p>
    <w:p w:rsidR="00872C22" w:rsidRPr="00872C22" w:rsidRDefault="00872C22" w:rsidP="008F7A11">
      <w:pPr>
        <w:spacing w:line="240" w:lineRule="auto"/>
        <w:jc w:val="both"/>
        <w:rPr>
          <w:sz w:val="28"/>
          <w:szCs w:val="28"/>
        </w:rPr>
      </w:pPr>
      <w:r w:rsidRPr="00872C22">
        <w:rPr>
          <w:sz w:val="28"/>
          <w:szCs w:val="28"/>
        </w:rPr>
        <w:t xml:space="preserve">- </w:t>
      </w:r>
      <w:proofErr w:type="spellStart"/>
      <w:r w:rsidRPr="00872C22">
        <w:rPr>
          <w:sz w:val="28"/>
          <w:szCs w:val="28"/>
        </w:rPr>
        <w:t>комплексообразование</w:t>
      </w:r>
      <w:proofErr w:type="spellEnd"/>
      <w:r w:rsidRPr="00872C22">
        <w:rPr>
          <w:sz w:val="28"/>
          <w:szCs w:val="28"/>
        </w:rPr>
        <w:t>;</w:t>
      </w:r>
    </w:p>
    <w:p w:rsidR="00872C22" w:rsidRPr="00872C22" w:rsidRDefault="00872C22" w:rsidP="008F7A11">
      <w:pPr>
        <w:spacing w:line="240" w:lineRule="auto"/>
        <w:jc w:val="both"/>
        <w:rPr>
          <w:sz w:val="28"/>
          <w:szCs w:val="28"/>
        </w:rPr>
      </w:pPr>
      <w:r w:rsidRPr="00872C22">
        <w:rPr>
          <w:sz w:val="28"/>
          <w:szCs w:val="28"/>
        </w:rPr>
        <w:t>- образование малорастворимых соединений;</w:t>
      </w:r>
    </w:p>
    <w:p w:rsidR="00872C22" w:rsidRPr="00872C22" w:rsidRDefault="00872C22" w:rsidP="008F7A11">
      <w:pPr>
        <w:spacing w:line="240" w:lineRule="auto"/>
        <w:jc w:val="both"/>
        <w:rPr>
          <w:sz w:val="28"/>
          <w:szCs w:val="28"/>
        </w:rPr>
      </w:pPr>
      <w:r w:rsidRPr="00872C22">
        <w:rPr>
          <w:sz w:val="28"/>
          <w:szCs w:val="28"/>
        </w:rPr>
        <w:t>- ионная сила раствора;</w:t>
      </w:r>
    </w:p>
    <w:p w:rsidR="00872C22" w:rsidRPr="00872C22" w:rsidRDefault="00872C22" w:rsidP="008F7A11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температура.</w:t>
      </w:r>
    </w:p>
    <w:p w:rsidR="00F667CF" w:rsidRDefault="00872C22" w:rsidP="008F7A11">
      <w:pPr>
        <w:spacing w:line="240" w:lineRule="auto"/>
        <w:jc w:val="both"/>
        <w:rPr>
          <w:sz w:val="28"/>
          <w:szCs w:val="28"/>
        </w:rPr>
      </w:pPr>
      <w:r w:rsidRPr="00872C22">
        <w:rPr>
          <w:sz w:val="28"/>
          <w:szCs w:val="28"/>
        </w:rPr>
        <w:t xml:space="preserve">Константы равновесия </w:t>
      </w:r>
      <w:proofErr w:type="spellStart"/>
      <w:r w:rsidRPr="00872C22">
        <w:rPr>
          <w:sz w:val="28"/>
          <w:szCs w:val="28"/>
        </w:rPr>
        <w:t>окислительно</w:t>
      </w:r>
      <w:proofErr w:type="spellEnd"/>
      <w:r w:rsidRPr="00872C22">
        <w:rPr>
          <w:sz w:val="28"/>
          <w:szCs w:val="28"/>
        </w:rPr>
        <w:t xml:space="preserve">-восстановительных реакций. </w:t>
      </w:r>
    </w:p>
    <w:p w:rsidR="00872C22" w:rsidRPr="00872C22" w:rsidRDefault="00872C22" w:rsidP="008F7A11">
      <w:pPr>
        <w:spacing w:line="240" w:lineRule="auto"/>
        <w:jc w:val="both"/>
        <w:rPr>
          <w:sz w:val="28"/>
          <w:szCs w:val="28"/>
        </w:rPr>
      </w:pPr>
      <w:r w:rsidRPr="00872C22">
        <w:rPr>
          <w:sz w:val="28"/>
          <w:szCs w:val="28"/>
        </w:rPr>
        <w:t>Связь константы равновеси</w:t>
      </w:r>
      <w:r>
        <w:rPr>
          <w:sz w:val="28"/>
          <w:szCs w:val="28"/>
        </w:rPr>
        <w:t>я со стандартными потенциалами.</w:t>
      </w:r>
    </w:p>
    <w:p w:rsidR="00872C22" w:rsidRPr="00872C22" w:rsidRDefault="00872C22" w:rsidP="008F7A11">
      <w:pPr>
        <w:spacing w:line="240" w:lineRule="auto"/>
        <w:jc w:val="both"/>
        <w:rPr>
          <w:sz w:val="28"/>
          <w:szCs w:val="28"/>
        </w:rPr>
      </w:pPr>
      <w:r w:rsidRPr="00872C22">
        <w:rPr>
          <w:sz w:val="28"/>
          <w:szCs w:val="28"/>
        </w:rPr>
        <w:t xml:space="preserve">Скорость </w:t>
      </w:r>
      <w:proofErr w:type="spellStart"/>
      <w:r w:rsidRPr="00872C22">
        <w:rPr>
          <w:sz w:val="28"/>
          <w:szCs w:val="28"/>
        </w:rPr>
        <w:t>окислите</w:t>
      </w:r>
      <w:r>
        <w:rPr>
          <w:sz w:val="28"/>
          <w:szCs w:val="28"/>
        </w:rPr>
        <w:t>льно</w:t>
      </w:r>
      <w:proofErr w:type="spellEnd"/>
      <w:r>
        <w:rPr>
          <w:sz w:val="28"/>
          <w:szCs w:val="28"/>
        </w:rPr>
        <w:t>-восстановительных реакций.</w:t>
      </w:r>
    </w:p>
    <w:p w:rsidR="00872C22" w:rsidRPr="00872C22" w:rsidRDefault="00872C22" w:rsidP="008F7A11">
      <w:pPr>
        <w:spacing w:line="240" w:lineRule="auto"/>
        <w:jc w:val="both"/>
        <w:rPr>
          <w:sz w:val="28"/>
          <w:szCs w:val="28"/>
        </w:rPr>
      </w:pPr>
      <w:r w:rsidRPr="00872C22">
        <w:rPr>
          <w:sz w:val="28"/>
          <w:szCs w:val="28"/>
        </w:rPr>
        <w:t xml:space="preserve">Использование </w:t>
      </w:r>
      <w:proofErr w:type="spellStart"/>
      <w:r w:rsidRPr="00872C22">
        <w:rPr>
          <w:sz w:val="28"/>
          <w:szCs w:val="28"/>
        </w:rPr>
        <w:t>окислительно</w:t>
      </w:r>
      <w:proofErr w:type="spellEnd"/>
      <w:r w:rsidRPr="00872C22">
        <w:rPr>
          <w:sz w:val="28"/>
          <w:szCs w:val="28"/>
        </w:rPr>
        <w:t>-восстановительных реакций в анализе:</w:t>
      </w:r>
    </w:p>
    <w:p w:rsidR="00872C22" w:rsidRPr="00872C22" w:rsidRDefault="00872C22" w:rsidP="008F7A11">
      <w:pPr>
        <w:spacing w:line="240" w:lineRule="auto"/>
        <w:jc w:val="both"/>
        <w:rPr>
          <w:sz w:val="28"/>
          <w:szCs w:val="28"/>
        </w:rPr>
      </w:pPr>
      <w:r w:rsidRPr="00872C22">
        <w:rPr>
          <w:sz w:val="28"/>
          <w:szCs w:val="28"/>
        </w:rPr>
        <w:t>-разделение ионов;</w:t>
      </w:r>
    </w:p>
    <w:p w:rsidR="00872C22" w:rsidRPr="00872C22" w:rsidRDefault="00872C22" w:rsidP="008F7A11">
      <w:pPr>
        <w:spacing w:line="240" w:lineRule="auto"/>
        <w:jc w:val="both"/>
        <w:rPr>
          <w:sz w:val="28"/>
          <w:szCs w:val="28"/>
        </w:rPr>
      </w:pPr>
      <w:r w:rsidRPr="00872C22">
        <w:rPr>
          <w:sz w:val="28"/>
          <w:szCs w:val="28"/>
        </w:rPr>
        <w:t>- идентификация ионов;</w:t>
      </w:r>
    </w:p>
    <w:p w:rsidR="00872C22" w:rsidRPr="00872C22" w:rsidRDefault="00872C22" w:rsidP="008F7A11">
      <w:pPr>
        <w:spacing w:line="240" w:lineRule="auto"/>
        <w:jc w:val="both"/>
        <w:rPr>
          <w:sz w:val="28"/>
          <w:szCs w:val="28"/>
        </w:rPr>
      </w:pPr>
      <w:r w:rsidRPr="00872C22">
        <w:rPr>
          <w:sz w:val="28"/>
          <w:szCs w:val="28"/>
        </w:rPr>
        <w:t>- растворение пробы;</w:t>
      </w:r>
    </w:p>
    <w:p w:rsidR="00872C22" w:rsidRPr="00872C22" w:rsidRDefault="00872C22" w:rsidP="008F7A11">
      <w:pPr>
        <w:spacing w:line="240" w:lineRule="auto"/>
        <w:jc w:val="both"/>
        <w:rPr>
          <w:sz w:val="28"/>
          <w:szCs w:val="28"/>
        </w:rPr>
      </w:pPr>
      <w:r w:rsidRPr="00872C22">
        <w:rPr>
          <w:sz w:val="28"/>
          <w:szCs w:val="28"/>
        </w:rPr>
        <w:t>- титриметрический анализ.</w:t>
      </w:r>
    </w:p>
    <w:p w:rsidR="00872C22" w:rsidRPr="00872C22" w:rsidRDefault="00872C22" w:rsidP="008F7A11">
      <w:pPr>
        <w:spacing w:line="240" w:lineRule="auto"/>
        <w:jc w:val="both"/>
        <w:rPr>
          <w:sz w:val="28"/>
          <w:szCs w:val="28"/>
        </w:rPr>
      </w:pPr>
      <w:r w:rsidRPr="00872C22">
        <w:rPr>
          <w:sz w:val="28"/>
          <w:szCs w:val="28"/>
        </w:rPr>
        <w:t>Основные неорганические и органические окислители и восстановители, применяемые в анализе.</w:t>
      </w:r>
    </w:p>
    <w:p w:rsidR="00872C22" w:rsidRPr="00872C22" w:rsidRDefault="00872C22" w:rsidP="008F7A11">
      <w:pPr>
        <w:spacing w:line="240" w:lineRule="auto"/>
        <w:jc w:val="both"/>
        <w:rPr>
          <w:sz w:val="28"/>
          <w:szCs w:val="28"/>
        </w:rPr>
      </w:pPr>
    </w:p>
    <w:p w:rsidR="00872C22" w:rsidRPr="00872C22" w:rsidRDefault="00872C22" w:rsidP="00872C22">
      <w:pPr>
        <w:spacing w:line="240" w:lineRule="auto"/>
        <w:jc w:val="center"/>
        <w:rPr>
          <w:b/>
          <w:sz w:val="28"/>
          <w:szCs w:val="28"/>
        </w:rPr>
      </w:pPr>
      <w:r w:rsidRPr="00872C22">
        <w:rPr>
          <w:b/>
          <w:sz w:val="28"/>
          <w:szCs w:val="28"/>
        </w:rPr>
        <w:t>Комплексные соединения и органические реагенты в аналитической химии</w:t>
      </w:r>
    </w:p>
    <w:p w:rsidR="00872C22" w:rsidRPr="00872C22" w:rsidRDefault="00872C22" w:rsidP="00872C22">
      <w:pPr>
        <w:spacing w:line="240" w:lineRule="auto"/>
        <w:jc w:val="both"/>
        <w:rPr>
          <w:b/>
          <w:sz w:val="28"/>
          <w:szCs w:val="28"/>
        </w:rPr>
      </w:pPr>
    </w:p>
    <w:p w:rsidR="00872C22" w:rsidRPr="00872C22" w:rsidRDefault="00872C22" w:rsidP="008F7A11">
      <w:pPr>
        <w:spacing w:line="240" w:lineRule="auto"/>
        <w:jc w:val="both"/>
        <w:rPr>
          <w:sz w:val="28"/>
          <w:szCs w:val="28"/>
        </w:rPr>
      </w:pPr>
      <w:r w:rsidRPr="00872C22">
        <w:rPr>
          <w:sz w:val="28"/>
          <w:szCs w:val="28"/>
        </w:rPr>
        <w:t>Важнейшие комплексные соединения, используемые в анализе. Области их применения.</w:t>
      </w:r>
    </w:p>
    <w:p w:rsidR="00872C22" w:rsidRPr="00872C22" w:rsidRDefault="00872C22" w:rsidP="008F7A11">
      <w:pPr>
        <w:spacing w:line="240" w:lineRule="auto"/>
        <w:jc w:val="both"/>
        <w:rPr>
          <w:sz w:val="28"/>
          <w:szCs w:val="28"/>
        </w:rPr>
      </w:pPr>
      <w:r w:rsidRPr="00872C22">
        <w:rPr>
          <w:sz w:val="28"/>
          <w:szCs w:val="28"/>
        </w:rPr>
        <w:t>Константы образования комплексных соединений (ступенчат</w:t>
      </w:r>
      <w:r w:rsidR="008F7A11">
        <w:rPr>
          <w:sz w:val="28"/>
          <w:szCs w:val="28"/>
        </w:rPr>
        <w:t>ые, общие). Функция образования</w:t>
      </w:r>
      <w:r w:rsidRPr="00872C22">
        <w:rPr>
          <w:sz w:val="28"/>
          <w:szCs w:val="28"/>
        </w:rPr>
        <w:t>, функция закомплексованности, степень образования комплекса.</w:t>
      </w:r>
    </w:p>
    <w:p w:rsidR="00872C22" w:rsidRPr="00872C22" w:rsidRDefault="00872C22" w:rsidP="008F7A11">
      <w:pPr>
        <w:spacing w:line="240" w:lineRule="auto"/>
        <w:jc w:val="both"/>
        <w:rPr>
          <w:sz w:val="28"/>
          <w:szCs w:val="28"/>
        </w:rPr>
      </w:pPr>
      <w:r w:rsidRPr="00872C22">
        <w:rPr>
          <w:sz w:val="28"/>
          <w:szCs w:val="28"/>
        </w:rPr>
        <w:t xml:space="preserve">Использование различной устойчивости комплексных соединений при разделении и определении ионов. Влияние </w:t>
      </w:r>
      <w:proofErr w:type="spellStart"/>
      <w:r w:rsidRPr="00872C22">
        <w:rPr>
          <w:sz w:val="28"/>
          <w:szCs w:val="28"/>
        </w:rPr>
        <w:t>комплексообразования</w:t>
      </w:r>
      <w:proofErr w:type="spellEnd"/>
      <w:r w:rsidRPr="00872C22">
        <w:rPr>
          <w:sz w:val="28"/>
          <w:szCs w:val="28"/>
        </w:rPr>
        <w:t xml:space="preserve"> на растворимость осадков.</w:t>
      </w:r>
    </w:p>
    <w:p w:rsidR="00872C22" w:rsidRPr="00872C22" w:rsidRDefault="00872C22" w:rsidP="008F7A11">
      <w:pPr>
        <w:spacing w:line="240" w:lineRule="auto"/>
        <w:jc w:val="both"/>
        <w:rPr>
          <w:sz w:val="28"/>
          <w:szCs w:val="28"/>
        </w:rPr>
      </w:pPr>
      <w:r w:rsidRPr="00872C22">
        <w:rPr>
          <w:sz w:val="28"/>
          <w:szCs w:val="28"/>
        </w:rPr>
        <w:t>Факторы, влияющие на устойчивость комплексных соединений. Понятие о жестких и мягких кислотах и основаниях.</w:t>
      </w:r>
    </w:p>
    <w:p w:rsidR="00872C22" w:rsidRPr="00872C22" w:rsidRDefault="00872C22" w:rsidP="008F7A11">
      <w:pPr>
        <w:spacing w:line="240" w:lineRule="auto"/>
        <w:jc w:val="both"/>
        <w:rPr>
          <w:sz w:val="28"/>
          <w:szCs w:val="28"/>
        </w:rPr>
      </w:pPr>
      <w:r w:rsidRPr="00872C22">
        <w:rPr>
          <w:sz w:val="28"/>
          <w:szCs w:val="28"/>
        </w:rPr>
        <w:t xml:space="preserve">Отрицательная роль </w:t>
      </w:r>
      <w:proofErr w:type="spellStart"/>
      <w:r w:rsidRPr="00872C22">
        <w:rPr>
          <w:sz w:val="28"/>
          <w:szCs w:val="28"/>
        </w:rPr>
        <w:t>комплескоо</w:t>
      </w:r>
      <w:r w:rsidR="008F7A11">
        <w:rPr>
          <w:sz w:val="28"/>
          <w:szCs w:val="28"/>
        </w:rPr>
        <w:t>бразования</w:t>
      </w:r>
      <w:proofErr w:type="spellEnd"/>
      <w:r w:rsidRPr="00872C22">
        <w:rPr>
          <w:sz w:val="28"/>
          <w:szCs w:val="28"/>
        </w:rPr>
        <w:t xml:space="preserve"> в анализе. Способы разрушения комплексных соединений. (Примеры).</w:t>
      </w:r>
    </w:p>
    <w:p w:rsidR="00872C22" w:rsidRPr="00872C22" w:rsidRDefault="00872C22" w:rsidP="008F7A11">
      <w:pPr>
        <w:spacing w:line="240" w:lineRule="auto"/>
        <w:jc w:val="both"/>
        <w:rPr>
          <w:sz w:val="28"/>
          <w:szCs w:val="28"/>
        </w:rPr>
      </w:pPr>
      <w:r w:rsidRPr="00872C22">
        <w:rPr>
          <w:sz w:val="28"/>
          <w:szCs w:val="28"/>
        </w:rPr>
        <w:t>Использование органических реагентов в анализе для определения, разделения ионов, растворения осадков, повышения чувствительности и избирательности реакций, изменения кислотно-основных свойств, количественного определения веществ (примеры).</w:t>
      </w:r>
    </w:p>
    <w:p w:rsidR="00872C22" w:rsidRPr="00872C22" w:rsidRDefault="00872C22" w:rsidP="008F7A11">
      <w:pPr>
        <w:spacing w:line="240" w:lineRule="auto"/>
        <w:jc w:val="both"/>
        <w:rPr>
          <w:sz w:val="28"/>
          <w:szCs w:val="28"/>
        </w:rPr>
      </w:pPr>
      <w:r w:rsidRPr="00872C22">
        <w:rPr>
          <w:sz w:val="28"/>
          <w:szCs w:val="28"/>
        </w:rPr>
        <w:t>Механизмы действия органических реагентов:</w:t>
      </w:r>
    </w:p>
    <w:p w:rsidR="00872C22" w:rsidRPr="00872C22" w:rsidRDefault="008F7A11" w:rsidP="00872C22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72C22" w:rsidRPr="00872C22">
        <w:rPr>
          <w:sz w:val="28"/>
          <w:szCs w:val="28"/>
        </w:rPr>
        <w:t xml:space="preserve"> </w:t>
      </w:r>
      <w:proofErr w:type="spellStart"/>
      <w:r w:rsidR="00872C22" w:rsidRPr="00872C22">
        <w:rPr>
          <w:sz w:val="28"/>
          <w:szCs w:val="28"/>
        </w:rPr>
        <w:t>комплексообразование</w:t>
      </w:r>
      <w:proofErr w:type="spellEnd"/>
      <w:r w:rsidR="00872C22" w:rsidRPr="00872C22">
        <w:rPr>
          <w:sz w:val="28"/>
          <w:szCs w:val="28"/>
        </w:rPr>
        <w:t>;</w:t>
      </w:r>
    </w:p>
    <w:p w:rsidR="00872C22" w:rsidRPr="00872C22" w:rsidRDefault="008F7A11" w:rsidP="00872C22">
      <w:pPr>
        <w:spacing w:line="240" w:lineRule="auto"/>
        <w:jc w:val="both"/>
        <w:rPr>
          <w:sz w:val="28"/>
          <w:szCs w:val="28"/>
        </w:rPr>
      </w:pPr>
      <w:r w:rsidRPr="00872C22">
        <w:rPr>
          <w:sz w:val="28"/>
          <w:szCs w:val="28"/>
        </w:rPr>
        <w:t xml:space="preserve">- </w:t>
      </w:r>
      <w:r w:rsidR="00872C22" w:rsidRPr="00872C22">
        <w:rPr>
          <w:sz w:val="28"/>
          <w:szCs w:val="28"/>
        </w:rPr>
        <w:t>солеобразование;</w:t>
      </w:r>
    </w:p>
    <w:p w:rsidR="00872C22" w:rsidRPr="00872C22" w:rsidRDefault="008F7A11" w:rsidP="00872C22">
      <w:pPr>
        <w:spacing w:line="240" w:lineRule="auto"/>
        <w:jc w:val="both"/>
        <w:rPr>
          <w:sz w:val="28"/>
          <w:szCs w:val="28"/>
        </w:rPr>
      </w:pPr>
      <w:r w:rsidRPr="00872C22">
        <w:rPr>
          <w:sz w:val="28"/>
          <w:szCs w:val="28"/>
        </w:rPr>
        <w:t>-</w:t>
      </w:r>
      <w:r w:rsidR="00872C22" w:rsidRPr="00872C22">
        <w:rPr>
          <w:sz w:val="28"/>
          <w:szCs w:val="28"/>
        </w:rPr>
        <w:t xml:space="preserve"> окисление-восстановление;</w:t>
      </w:r>
    </w:p>
    <w:p w:rsidR="00872C22" w:rsidRPr="00872C22" w:rsidRDefault="008F7A11" w:rsidP="00872C22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72C22" w:rsidRPr="00872C22">
        <w:rPr>
          <w:sz w:val="28"/>
          <w:szCs w:val="28"/>
        </w:rPr>
        <w:t xml:space="preserve"> синтетические органические реагенты (на примере реактива </w:t>
      </w:r>
      <w:proofErr w:type="spellStart"/>
      <w:r w:rsidR="00872C22" w:rsidRPr="00872C22">
        <w:rPr>
          <w:sz w:val="28"/>
          <w:szCs w:val="28"/>
        </w:rPr>
        <w:t>Грисса</w:t>
      </w:r>
      <w:proofErr w:type="spellEnd"/>
      <w:r w:rsidR="00872C22" w:rsidRPr="00872C22">
        <w:rPr>
          <w:sz w:val="28"/>
          <w:szCs w:val="28"/>
        </w:rPr>
        <w:t>).</w:t>
      </w:r>
    </w:p>
    <w:p w:rsidR="00872C22" w:rsidRPr="00872C22" w:rsidRDefault="00872C22" w:rsidP="008F7A11">
      <w:pPr>
        <w:spacing w:line="240" w:lineRule="auto"/>
        <w:jc w:val="both"/>
        <w:rPr>
          <w:sz w:val="28"/>
          <w:szCs w:val="28"/>
        </w:rPr>
      </w:pPr>
      <w:r w:rsidRPr="00872C22">
        <w:rPr>
          <w:sz w:val="28"/>
          <w:szCs w:val="28"/>
        </w:rPr>
        <w:t>Достоинства органических реагентов как аналитических реагентов (высокая чувствительность, избирательность; чем они обусловлены)</w:t>
      </w:r>
    </w:p>
    <w:p w:rsidR="00872C22" w:rsidRPr="00872C22" w:rsidRDefault="00872C22" w:rsidP="008F7A11">
      <w:pPr>
        <w:spacing w:line="240" w:lineRule="auto"/>
        <w:jc w:val="both"/>
        <w:rPr>
          <w:sz w:val="28"/>
          <w:szCs w:val="28"/>
        </w:rPr>
      </w:pPr>
      <w:r w:rsidRPr="00872C22">
        <w:rPr>
          <w:sz w:val="28"/>
          <w:szCs w:val="28"/>
        </w:rPr>
        <w:lastRenderedPageBreak/>
        <w:t>Теория действия органических реагентов:</w:t>
      </w:r>
    </w:p>
    <w:p w:rsidR="00872C22" w:rsidRPr="00872C22" w:rsidRDefault="008F7A11" w:rsidP="00872C22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72C22" w:rsidRPr="00872C22">
        <w:rPr>
          <w:sz w:val="28"/>
          <w:szCs w:val="28"/>
        </w:rPr>
        <w:t xml:space="preserve"> специфические группировки, влияние их взаимного расположения;</w:t>
      </w:r>
    </w:p>
    <w:p w:rsidR="00872C22" w:rsidRPr="00872C22" w:rsidRDefault="008F7A11" w:rsidP="00872C22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72C22" w:rsidRPr="00872C22">
        <w:rPr>
          <w:sz w:val="28"/>
          <w:szCs w:val="28"/>
        </w:rPr>
        <w:t xml:space="preserve"> функциональные аналитические группировки (ФАГ) и аналитико-активные группировки (ААГ); механизм их действия; примеры.</w:t>
      </w:r>
    </w:p>
    <w:p w:rsidR="00872C22" w:rsidRPr="00872C22" w:rsidRDefault="008F7A11" w:rsidP="00872C22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72C22" w:rsidRPr="00872C22">
        <w:rPr>
          <w:sz w:val="28"/>
          <w:szCs w:val="28"/>
        </w:rPr>
        <w:t xml:space="preserve"> гипотеза аналогий Кузнецова; ее испол</w:t>
      </w:r>
      <w:r>
        <w:rPr>
          <w:sz w:val="28"/>
          <w:szCs w:val="28"/>
        </w:rPr>
        <w:t xml:space="preserve">ьзование для целенаправленного </w:t>
      </w:r>
      <w:r w:rsidR="00872C22" w:rsidRPr="00872C22">
        <w:rPr>
          <w:sz w:val="28"/>
          <w:szCs w:val="28"/>
        </w:rPr>
        <w:t>синтеза органических реагентов.</w:t>
      </w:r>
    </w:p>
    <w:p w:rsidR="00872C22" w:rsidRPr="00872C22" w:rsidRDefault="00872C22" w:rsidP="008F7A11">
      <w:pPr>
        <w:spacing w:line="240" w:lineRule="auto"/>
        <w:jc w:val="both"/>
        <w:rPr>
          <w:sz w:val="28"/>
          <w:szCs w:val="28"/>
        </w:rPr>
      </w:pPr>
      <w:r w:rsidRPr="00872C22">
        <w:rPr>
          <w:sz w:val="28"/>
          <w:szCs w:val="28"/>
        </w:rPr>
        <w:t>Хелатные соединения в анализе. Особенности их действия, строения и синтеза:</w:t>
      </w:r>
    </w:p>
    <w:p w:rsidR="00872C22" w:rsidRPr="00872C22" w:rsidRDefault="008F7A11" w:rsidP="00872C22">
      <w:pPr>
        <w:spacing w:line="240" w:lineRule="auto"/>
        <w:jc w:val="both"/>
        <w:rPr>
          <w:sz w:val="28"/>
          <w:szCs w:val="28"/>
        </w:rPr>
      </w:pPr>
      <w:r w:rsidRPr="00872C22">
        <w:rPr>
          <w:sz w:val="28"/>
          <w:szCs w:val="28"/>
        </w:rPr>
        <w:t xml:space="preserve">- </w:t>
      </w:r>
      <w:r w:rsidR="00872C22" w:rsidRPr="00872C22">
        <w:rPr>
          <w:sz w:val="28"/>
          <w:szCs w:val="28"/>
        </w:rPr>
        <w:t>хелатный эффект;</w:t>
      </w:r>
    </w:p>
    <w:p w:rsidR="00872C22" w:rsidRPr="00872C22" w:rsidRDefault="008F7A11" w:rsidP="00872C22">
      <w:pPr>
        <w:spacing w:line="240" w:lineRule="auto"/>
        <w:jc w:val="both"/>
        <w:rPr>
          <w:sz w:val="28"/>
          <w:szCs w:val="28"/>
        </w:rPr>
      </w:pPr>
      <w:r w:rsidRPr="00872C22">
        <w:rPr>
          <w:sz w:val="28"/>
          <w:szCs w:val="28"/>
        </w:rPr>
        <w:t>-</w:t>
      </w:r>
      <w:r w:rsidR="00E45964" w:rsidRPr="00E45964">
        <w:rPr>
          <w:sz w:val="28"/>
          <w:szCs w:val="28"/>
        </w:rPr>
        <w:t xml:space="preserve"> </w:t>
      </w:r>
      <w:r w:rsidR="00872C22" w:rsidRPr="00872C22">
        <w:rPr>
          <w:sz w:val="28"/>
          <w:szCs w:val="28"/>
        </w:rPr>
        <w:t xml:space="preserve">способы образования циклов и условия их </w:t>
      </w:r>
      <w:r>
        <w:rPr>
          <w:sz w:val="28"/>
          <w:szCs w:val="28"/>
        </w:rPr>
        <w:t>образования (</w:t>
      </w:r>
      <w:proofErr w:type="spellStart"/>
      <w:r>
        <w:rPr>
          <w:sz w:val="28"/>
          <w:szCs w:val="28"/>
        </w:rPr>
        <w:t>полидентантность</w:t>
      </w:r>
      <w:proofErr w:type="spellEnd"/>
      <w:r>
        <w:rPr>
          <w:sz w:val="28"/>
          <w:szCs w:val="28"/>
        </w:rPr>
        <w:t xml:space="preserve">, </w:t>
      </w:r>
      <w:r w:rsidR="00872C22" w:rsidRPr="00872C22">
        <w:rPr>
          <w:sz w:val="28"/>
          <w:szCs w:val="28"/>
        </w:rPr>
        <w:t>стерический фактор);</w:t>
      </w:r>
    </w:p>
    <w:p w:rsidR="00872C22" w:rsidRPr="00872C22" w:rsidRDefault="00872C22" w:rsidP="008F7A11">
      <w:pPr>
        <w:spacing w:line="240" w:lineRule="auto"/>
        <w:jc w:val="both"/>
        <w:rPr>
          <w:sz w:val="28"/>
          <w:szCs w:val="28"/>
        </w:rPr>
      </w:pPr>
      <w:r w:rsidRPr="00872C22">
        <w:rPr>
          <w:sz w:val="28"/>
          <w:szCs w:val="28"/>
        </w:rPr>
        <w:t>Внутрикомплексные соединения как частный случай хелатных соединений; их строение и свойства.</w:t>
      </w:r>
    </w:p>
    <w:p w:rsidR="00872C22" w:rsidRPr="00872C22" w:rsidRDefault="00872C22" w:rsidP="008F7A11">
      <w:pPr>
        <w:spacing w:line="240" w:lineRule="auto"/>
        <w:jc w:val="both"/>
        <w:rPr>
          <w:sz w:val="28"/>
          <w:szCs w:val="28"/>
        </w:rPr>
      </w:pPr>
      <w:r w:rsidRPr="00872C22">
        <w:rPr>
          <w:sz w:val="28"/>
          <w:szCs w:val="28"/>
        </w:rPr>
        <w:t>Важнейшие органические реагенты и их применение в анализе.</w:t>
      </w:r>
    </w:p>
    <w:p w:rsidR="00872C22" w:rsidRPr="00872C22" w:rsidRDefault="00872C22" w:rsidP="00872C22">
      <w:pPr>
        <w:spacing w:line="240" w:lineRule="auto"/>
        <w:jc w:val="both"/>
        <w:rPr>
          <w:sz w:val="28"/>
          <w:szCs w:val="28"/>
        </w:rPr>
      </w:pPr>
    </w:p>
    <w:p w:rsidR="00872C22" w:rsidRPr="00872C22" w:rsidRDefault="00872C22" w:rsidP="00872C22">
      <w:pPr>
        <w:spacing w:line="240" w:lineRule="auto"/>
        <w:jc w:val="center"/>
        <w:rPr>
          <w:b/>
          <w:sz w:val="28"/>
          <w:szCs w:val="28"/>
        </w:rPr>
      </w:pPr>
      <w:r w:rsidRPr="00872C22">
        <w:rPr>
          <w:b/>
          <w:sz w:val="28"/>
          <w:szCs w:val="28"/>
        </w:rPr>
        <w:t>Титриметрический анализ</w:t>
      </w:r>
    </w:p>
    <w:p w:rsidR="00872C22" w:rsidRPr="00872C22" w:rsidRDefault="00872C22" w:rsidP="00872C22">
      <w:pPr>
        <w:spacing w:line="240" w:lineRule="auto"/>
        <w:jc w:val="center"/>
        <w:rPr>
          <w:b/>
          <w:sz w:val="28"/>
          <w:szCs w:val="28"/>
        </w:rPr>
      </w:pPr>
    </w:p>
    <w:p w:rsidR="00872C22" w:rsidRPr="00E45964" w:rsidRDefault="00872C22" w:rsidP="00E45964">
      <w:pPr>
        <w:spacing w:line="240" w:lineRule="auto"/>
        <w:rPr>
          <w:sz w:val="28"/>
          <w:szCs w:val="28"/>
        </w:rPr>
      </w:pPr>
      <w:r w:rsidRPr="00E45964">
        <w:rPr>
          <w:b/>
          <w:i/>
          <w:sz w:val="28"/>
          <w:szCs w:val="28"/>
        </w:rPr>
        <w:t>Общие вопросы</w:t>
      </w:r>
    </w:p>
    <w:p w:rsidR="00872C22" w:rsidRPr="00872C22" w:rsidRDefault="00872C22" w:rsidP="008F7A11">
      <w:pPr>
        <w:spacing w:line="240" w:lineRule="auto"/>
        <w:jc w:val="both"/>
        <w:rPr>
          <w:sz w:val="28"/>
          <w:szCs w:val="28"/>
        </w:rPr>
      </w:pPr>
      <w:r w:rsidRPr="00872C22">
        <w:rPr>
          <w:sz w:val="28"/>
          <w:szCs w:val="28"/>
        </w:rPr>
        <w:t xml:space="preserve">Сущность титриметрического метода анализа. Чувствительность, точность. </w:t>
      </w:r>
    </w:p>
    <w:p w:rsidR="00872C22" w:rsidRPr="00872C22" w:rsidRDefault="00872C22" w:rsidP="008F7A11">
      <w:pPr>
        <w:spacing w:line="240" w:lineRule="auto"/>
        <w:jc w:val="both"/>
        <w:rPr>
          <w:sz w:val="28"/>
          <w:szCs w:val="28"/>
        </w:rPr>
      </w:pPr>
      <w:r w:rsidRPr="00872C22">
        <w:rPr>
          <w:sz w:val="28"/>
          <w:szCs w:val="28"/>
        </w:rPr>
        <w:t>Реакции, используемые в титриметрическом анализе и требования к ним.</w:t>
      </w:r>
    </w:p>
    <w:p w:rsidR="00872C22" w:rsidRPr="00872C22" w:rsidRDefault="00872C22" w:rsidP="008F7A11">
      <w:pPr>
        <w:spacing w:line="240" w:lineRule="auto"/>
        <w:jc w:val="both"/>
        <w:rPr>
          <w:sz w:val="28"/>
          <w:szCs w:val="28"/>
        </w:rPr>
      </w:pPr>
      <w:r w:rsidRPr="00872C22">
        <w:rPr>
          <w:sz w:val="28"/>
          <w:szCs w:val="28"/>
        </w:rPr>
        <w:t>Классификация методов в зависимости от реакции, лежащей в основе:</w:t>
      </w:r>
    </w:p>
    <w:p w:rsidR="00872C22" w:rsidRPr="00872C22" w:rsidRDefault="00872C22" w:rsidP="00872C22">
      <w:pPr>
        <w:spacing w:line="240" w:lineRule="auto"/>
        <w:jc w:val="both"/>
        <w:rPr>
          <w:sz w:val="28"/>
          <w:szCs w:val="28"/>
        </w:rPr>
      </w:pPr>
      <w:r w:rsidRPr="00872C22">
        <w:rPr>
          <w:sz w:val="28"/>
          <w:szCs w:val="28"/>
        </w:rPr>
        <w:t>- кислотно-основное титрование;</w:t>
      </w:r>
    </w:p>
    <w:p w:rsidR="00872C22" w:rsidRPr="00872C22" w:rsidRDefault="00872C22" w:rsidP="00872C22">
      <w:pPr>
        <w:spacing w:line="240" w:lineRule="auto"/>
        <w:jc w:val="both"/>
        <w:rPr>
          <w:sz w:val="28"/>
          <w:szCs w:val="28"/>
        </w:rPr>
      </w:pPr>
      <w:r w:rsidRPr="00872C22">
        <w:rPr>
          <w:sz w:val="28"/>
          <w:szCs w:val="28"/>
        </w:rPr>
        <w:t xml:space="preserve">- </w:t>
      </w:r>
      <w:proofErr w:type="spellStart"/>
      <w:r w:rsidRPr="00872C22">
        <w:rPr>
          <w:sz w:val="28"/>
          <w:szCs w:val="28"/>
        </w:rPr>
        <w:t>окислительно</w:t>
      </w:r>
      <w:proofErr w:type="spellEnd"/>
      <w:r w:rsidRPr="00872C22">
        <w:rPr>
          <w:sz w:val="28"/>
          <w:szCs w:val="28"/>
        </w:rPr>
        <w:t>-восстановительное титрование;</w:t>
      </w:r>
    </w:p>
    <w:p w:rsidR="00872C22" w:rsidRPr="00872C22" w:rsidRDefault="00872C22" w:rsidP="00872C22">
      <w:pPr>
        <w:spacing w:line="240" w:lineRule="auto"/>
        <w:jc w:val="both"/>
        <w:rPr>
          <w:sz w:val="28"/>
          <w:szCs w:val="28"/>
        </w:rPr>
      </w:pPr>
      <w:r w:rsidRPr="00872C22">
        <w:rPr>
          <w:sz w:val="28"/>
          <w:szCs w:val="28"/>
        </w:rPr>
        <w:t xml:space="preserve">- </w:t>
      </w:r>
      <w:proofErr w:type="spellStart"/>
      <w:r w:rsidRPr="00872C22">
        <w:rPr>
          <w:sz w:val="28"/>
          <w:szCs w:val="28"/>
        </w:rPr>
        <w:t>комплексонометрическое</w:t>
      </w:r>
      <w:proofErr w:type="spellEnd"/>
      <w:r w:rsidRPr="00872C22">
        <w:rPr>
          <w:sz w:val="28"/>
          <w:szCs w:val="28"/>
        </w:rPr>
        <w:t xml:space="preserve"> титрование;</w:t>
      </w:r>
    </w:p>
    <w:p w:rsidR="00872C22" w:rsidRPr="00872C22" w:rsidRDefault="00872C22" w:rsidP="00872C22">
      <w:pPr>
        <w:spacing w:line="240" w:lineRule="auto"/>
        <w:jc w:val="both"/>
        <w:rPr>
          <w:sz w:val="28"/>
          <w:szCs w:val="28"/>
        </w:rPr>
      </w:pPr>
      <w:r w:rsidRPr="00872C22">
        <w:rPr>
          <w:sz w:val="28"/>
          <w:szCs w:val="28"/>
        </w:rPr>
        <w:t xml:space="preserve">- </w:t>
      </w:r>
      <w:proofErr w:type="spellStart"/>
      <w:r w:rsidRPr="00872C22">
        <w:rPr>
          <w:sz w:val="28"/>
          <w:szCs w:val="28"/>
        </w:rPr>
        <w:t>осадительное</w:t>
      </w:r>
      <w:proofErr w:type="spellEnd"/>
      <w:r w:rsidRPr="00872C22">
        <w:rPr>
          <w:sz w:val="28"/>
          <w:szCs w:val="28"/>
        </w:rPr>
        <w:t xml:space="preserve"> титрование.</w:t>
      </w:r>
    </w:p>
    <w:p w:rsidR="00872C22" w:rsidRPr="00872C22" w:rsidRDefault="00872C22" w:rsidP="008F7A11">
      <w:pPr>
        <w:spacing w:line="240" w:lineRule="auto"/>
        <w:jc w:val="both"/>
        <w:rPr>
          <w:sz w:val="28"/>
          <w:szCs w:val="28"/>
        </w:rPr>
      </w:pPr>
      <w:r w:rsidRPr="00872C22">
        <w:rPr>
          <w:sz w:val="28"/>
          <w:szCs w:val="28"/>
        </w:rPr>
        <w:t>Эквивалентная масса. Вычисление эквивалентной массы определяемого вещества в различных методах титриметрического анализа.</w:t>
      </w:r>
    </w:p>
    <w:p w:rsidR="00872C22" w:rsidRPr="00872C22" w:rsidRDefault="00872C22" w:rsidP="008F7A11">
      <w:pPr>
        <w:spacing w:line="240" w:lineRule="auto"/>
        <w:jc w:val="both"/>
        <w:rPr>
          <w:sz w:val="28"/>
          <w:szCs w:val="28"/>
        </w:rPr>
      </w:pPr>
      <w:r w:rsidRPr="00872C22">
        <w:rPr>
          <w:sz w:val="28"/>
          <w:szCs w:val="28"/>
        </w:rPr>
        <w:t>Способы титриметрических определений</w:t>
      </w:r>
      <w:proofErr w:type="gramStart"/>
      <w:r w:rsidRPr="00872C22">
        <w:rPr>
          <w:sz w:val="28"/>
          <w:szCs w:val="28"/>
        </w:rPr>
        <w:t xml:space="preserve"> :</w:t>
      </w:r>
      <w:proofErr w:type="gramEnd"/>
    </w:p>
    <w:p w:rsidR="00872C22" w:rsidRPr="00872C22" w:rsidRDefault="00872C22" w:rsidP="00872C22">
      <w:pPr>
        <w:spacing w:line="240" w:lineRule="auto"/>
        <w:jc w:val="both"/>
        <w:rPr>
          <w:sz w:val="28"/>
          <w:szCs w:val="28"/>
        </w:rPr>
      </w:pPr>
      <w:r w:rsidRPr="00872C22">
        <w:rPr>
          <w:sz w:val="28"/>
          <w:szCs w:val="28"/>
        </w:rPr>
        <w:t>- прямое;</w:t>
      </w:r>
    </w:p>
    <w:p w:rsidR="00872C22" w:rsidRPr="00872C22" w:rsidRDefault="00872C22" w:rsidP="00872C22">
      <w:pPr>
        <w:spacing w:line="240" w:lineRule="auto"/>
        <w:jc w:val="both"/>
        <w:rPr>
          <w:sz w:val="28"/>
          <w:szCs w:val="28"/>
        </w:rPr>
      </w:pPr>
      <w:r w:rsidRPr="00872C22">
        <w:rPr>
          <w:sz w:val="28"/>
          <w:szCs w:val="28"/>
        </w:rPr>
        <w:t>- обратное;</w:t>
      </w:r>
    </w:p>
    <w:p w:rsidR="00872C22" w:rsidRPr="00872C22" w:rsidRDefault="00872C22" w:rsidP="00872C22">
      <w:pPr>
        <w:spacing w:line="240" w:lineRule="auto"/>
        <w:jc w:val="both"/>
        <w:rPr>
          <w:sz w:val="28"/>
          <w:szCs w:val="28"/>
        </w:rPr>
      </w:pPr>
      <w:r w:rsidRPr="00872C22">
        <w:rPr>
          <w:sz w:val="28"/>
          <w:szCs w:val="28"/>
        </w:rPr>
        <w:t xml:space="preserve">- </w:t>
      </w:r>
      <w:proofErr w:type="spellStart"/>
      <w:r w:rsidRPr="00872C22">
        <w:rPr>
          <w:sz w:val="28"/>
          <w:szCs w:val="28"/>
        </w:rPr>
        <w:t>вытеснительное</w:t>
      </w:r>
      <w:proofErr w:type="spellEnd"/>
      <w:r w:rsidRPr="00872C22">
        <w:rPr>
          <w:sz w:val="28"/>
          <w:szCs w:val="28"/>
        </w:rPr>
        <w:t xml:space="preserve"> титрование;</w:t>
      </w:r>
    </w:p>
    <w:p w:rsidR="00872C22" w:rsidRPr="00872C22" w:rsidRDefault="00872C22" w:rsidP="00872C22">
      <w:pPr>
        <w:spacing w:line="240" w:lineRule="auto"/>
        <w:jc w:val="both"/>
        <w:rPr>
          <w:sz w:val="28"/>
          <w:szCs w:val="28"/>
        </w:rPr>
      </w:pPr>
      <w:r w:rsidRPr="00872C22">
        <w:rPr>
          <w:sz w:val="28"/>
          <w:szCs w:val="28"/>
        </w:rPr>
        <w:t>- определение по замещению;</w:t>
      </w:r>
    </w:p>
    <w:p w:rsidR="00872C22" w:rsidRPr="00872C22" w:rsidRDefault="00872C22" w:rsidP="00872C22">
      <w:pPr>
        <w:spacing w:line="240" w:lineRule="auto"/>
        <w:jc w:val="both"/>
        <w:rPr>
          <w:sz w:val="28"/>
          <w:szCs w:val="28"/>
        </w:rPr>
      </w:pPr>
      <w:r w:rsidRPr="00872C22">
        <w:rPr>
          <w:sz w:val="28"/>
          <w:szCs w:val="28"/>
        </w:rPr>
        <w:t>- косвенные методы анализа;</w:t>
      </w:r>
    </w:p>
    <w:p w:rsidR="00872C22" w:rsidRPr="00872C22" w:rsidRDefault="00872C22" w:rsidP="008F7A11">
      <w:pPr>
        <w:spacing w:line="240" w:lineRule="auto"/>
        <w:jc w:val="both"/>
        <w:rPr>
          <w:sz w:val="28"/>
          <w:szCs w:val="28"/>
        </w:rPr>
      </w:pPr>
      <w:r w:rsidRPr="00872C22">
        <w:rPr>
          <w:sz w:val="28"/>
          <w:szCs w:val="28"/>
        </w:rPr>
        <w:t>Вычисление результатов анализа при использовании различных способов титрования.</w:t>
      </w:r>
    </w:p>
    <w:p w:rsidR="00872C22" w:rsidRPr="00872C22" w:rsidRDefault="00872C22" w:rsidP="008F7A11">
      <w:pPr>
        <w:spacing w:line="240" w:lineRule="auto"/>
        <w:jc w:val="both"/>
        <w:rPr>
          <w:sz w:val="28"/>
          <w:szCs w:val="28"/>
        </w:rPr>
      </w:pPr>
      <w:r w:rsidRPr="00872C22">
        <w:rPr>
          <w:sz w:val="28"/>
          <w:szCs w:val="28"/>
        </w:rPr>
        <w:t>Способы установления точки эквивалентности с помощью специфических индикаторов:</w:t>
      </w:r>
    </w:p>
    <w:p w:rsidR="00872C22" w:rsidRPr="00872C22" w:rsidRDefault="00872C22" w:rsidP="00872C22">
      <w:pPr>
        <w:spacing w:line="240" w:lineRule="auto"/>
        <w:jc w:val="both"/>
        <w:rPr>
          <w:sz w:val="28"/>
          <w:szCs w:val="28"/>
        </w:rPr>
      </w:pPr>
      <w:r w:rsidRPr="00872C22">
        <w:rPr>
          <w:sz w:val="28"/>
          <w:szCs w:val="28"/>
        </w:rPr>
        <w:t>- кислотно-основных:</w:t>
      </w:r>
    </w:p>
    <w:p w:rsidR="00872C22" w:rsidRPr="00872C22" w:rsidRDefault="00872C22" w:rsidP="00872C22">
      <w:pPr>
        <w:spacing w:line="240" w:lineRule="auto"/>
        <w:jc w:val="both"/>
        <w:rPr>
          <w:sz w:val="28"/>
          <w:szCs w:val="28"/>
        </w:rPr>
      </w:pPr>
      <w:r w:rsidRPr="00872C22">
        <w:rPr>
          <w:sz w:val="28"/>
          <w:szCs w:val="28"/>
        </w:rPr>
        <w:t xml:space="preserve">- </w:t>
      </w:r>
      <w:proofErr w:type="spellStart"/>
      <w:r w:rsidRPr="00872C22">
        <w:rPr>
          <w:sz w:val="28"/>
          <w:szCs w:val="28"/>
        </w:rPr>
        <w:t>окислительно</w:t>
      </w:r>
      <w:proofErr w:type="spellEnd"/>
      <w:r w:rsidRPr="00872C22">
        <w:rPr>
          <w:sz w:val="28"/>
          <w:szCs w:val="28"/>
        </w:rPr>
        <w:t>-восстановительных;</w:t>
      </w:r>
    </w:p>
    <w:p w:rsidR="00872C22" w:rsidRPr="00872C22" w:rsidRDefault="00872C22" w:rsidP="00872C22">
      <w:pPr>
        <w:spacing w:line="240" w:lineRule="auto"/>
        <w:jc w:val="both"/>
        <w:rPr>
          <w:sz w:val="28"/>
          <w:szCs w:val="28"/>
        </w:rPr>
      </w:pPr>
      <w:r w:rsidRPr="00872C22">
        <w:rPr>
          <w:sz w:val="28"/>
          <w:szCs w:val="28"/>
        </w:rPr>
        <w:t>- металл индикаторов;</w:t>
      </w:r>
    </w:p>
    <w:p w:rsidR="00872C22" w:rsidRPr="00872C22" w:rsidRDefault="00872C22" w:rsidP="008F7A11">
      <w:pPr>
        <w:spacing w:line="240" w:lineRule="auto"/>
        <w:jc w:val="both"/>
        <w:rPr>
          <w:sz w:val="28"/>
          <w:szCs w:val="28"/>
        </w:rPr>
      </w:pPr>
      <w:r w:rsidRPr="00872C22">
        <w:rPr>
          <w:sz w:val="28"/>
          <w:szCs w:val="28"/>
        </w:rPr>
        <w:t>Установление точки эквивалентности в методах осаждения.</w:t>
      </w:r>
    </w:p>
    <w:p w:rsidR="00872C22" w:rsidRPr="00872C22" w:rsidRDefault="00872C22" w:rsidP="008F7A11">
      <w:pPr>
        <w:spacing w:line="240" w:lineRule="auto"/>
        <w:jc w:val="both"/>
        <w:rPr>
          <w:sz w:val="28"/>
          <w:szCs w:val="28"/>
        </w:rPr>
      </w:pPr>
      <w:r w:rsidRPr="00872C22">
        <w:rPr>
          <w:sz w:val="28"/>
          <w:szCs w:val="28"/>
        </w:rPr>
        <w:t xml:space="preserve">Кривые титрования в различных видах титрования. Использование кривых титрования для выбора индикатора. Индикаторные ошибки </w:t>
      </w:r>
      <w:r w:rsidRPr="00872C22">
        <w:rPr>
          <w:sz w:val="28"/>
          <w:szCs w:val="28"/>
        </w:rPr>
        <w:lastRenderedPageBreak/>
        <w:t>титрования.</w:t>
      </w:r>
    </w:p>
    <w:p w:rsidR="00872C22" w:rsidRPr="00872C22" w:rsidRDefault="00872C22" w:rsidP="00872C22">
      <w:pPr>
        <w:spacing w:line="240" w:lineRule="auto"/>
        <w:jc w:val="both"/>
        <w:rPr>
          <w:sz w:val="28"/>
          <w:szCs w:val="28"/>
        </w:rPr>
      </w:pPr>
    </w:p>
    <w:p w:rsidR="00872C22" w:rsidRPr="00E45964" w:rsidRDefault="00872C22" w:rsidP="00E45964">
      <w:pPr>
        <w:spacing w:line="240" w:lineRule="auto"/>
        <w:rPr>
          <w:b/>
          <w:i/>
          <w:sz w:val="28"/>
          <w:szCs w:val="28"/>
        </w:rPr>
      </w:pPr>
      <w:r w:rsidRPr="00E45964">
        <w:rPr>
          <w:b/>
          <w:i/>
          <w:sz w:val="28"/>
          <w:szCs w:val="28"/>
        </w:rPr>
        <w:t>Метод кислотно-основного титрования</w:t>
      </w:r>
    </w:p>
    <w:p w:rsidR="00872C22" w:rsidRPr="00872C22" w:rsidRDefault="00872C22" w:rsidP="005B7E15">
      <w:pPr>
        <w:spacing w:line="240" w:lineRule="auto"/>
        <w:jc w:val="both"/>
        <w:rPr>
          <w:sz w:val="28"/>
          <w:szCs w:val="28"/>
        </w:rPr>
      </w:pPr>
      <w:r w:rsidRPr="00872C22">
        <w:rPr>
          <w:sz w:val="28"/>
          <w:szCs w:val="28"/>
        </w:rPr>
        <w:t>Сущность метода кислотно-основного титрования. Точка эквивалентности. Величина рН в точке эквивалентности (в зависимости от природы и концентраций реагирующих веществ.</w:t>
      </w:r>
    </w:p>
    <w:p w:rsidR="00872C22" w:rsidRPr="00872C22" w:rsidRDefault="00872C22" w:rsidP="005B7E15">
      <w:pPr>
        <w:spacing w:line="240" w:lineRule="auto"/>
        <w:jc w:val="both"/>
        <w:rPr>
          <w:sz w:val="28"/>
          <w:szCs w:val="28"/>
        </w:rPr>
      </w:pPr>
      <w:r w:rsidRPr="00872C22">
        <w:rPr>
          <w:sz w:val="28"/>
          <w:szCs w:val="28"/>
        </w:rPr>
        <w:t>Индикаторы кислотно-основного титрования. Теории индикаторов. Наиболее часто используемые  кислотно-основные индикаторы.</w:t>
      </w:r>
    </w:p>
    <w:p w:rsidR="00872C22" w:rsidRPr="00872C22" w:rsidRDefault="00872C22" w:rsidP="00872C22">
      <w:pPr>
        <w:spacing w:line="240" w:lineRule="auto"/>
        <w:jc w:val="both"/>
        <w:rPr>
          <w:sz w:val="28"/>
          <w:szCs w:val="28"/>
        </w:rPr>
      </w:pPr>
      <w:r w:rsidRPr="00872C22">
        <w:rPr>
          <w:sz w:val="28"/>
          <w:szCs w:val="28"/>
        </w:rPr>
        <w:t>- требования к индикаторам;</w:t>
      </w:r>
    </w:p>
    <w:p w:rsidR="00872C22" w:rsidRPr="00872C22" w:rsidRDefault="00872C22" w:rsidP="00872C22">
      <w:pPr>
        <w:spacing w:line="240" w:lineRule="auto"/>
        <w:jc w:val="both"/>
        <w:rPr>
          <w:sz w:val="28"/>
          <w:szCs w:val="28"/>
        </w:rPr>
      </w:pPr>
      <w:r w:rsidRPr="00872C22">
        <w:rPr>
          <w:sz w:val="28"/>
          <w:szCs w:val="28"/>
        </w:rPr>
        <w:t>- теория индикаторов;</w:t>
      </w:r>
    </w:p>
    <w:p w:rsidR="00872C22" w:rsidRPr="00872C22" w:rsidRDefault="00872C22" w:rsidP="00872C22">
      <w:pPr>
        <w:spacing w:line="240" w:lineRule="auto"/>
        <w:jc w:val="both"/>
        <w:rPr>
          <w:sz w:val="28"/>
          <w:szCs w:val="28"/>
        </w:rPr>
      </w:pPr>
      <w:r w:rsidRPr="00872C22">
        <w:rPr>
          <w:sz w:val="28"/>
          <w:szCs w:val="28"/>
        </w:rPr>
        <w:t>- интервал перехода индикаторов;</w:t>
      </w:r>
    </w:p>
    <w:p w:rsidR="00872C22" w:rsidRPr="00872C22" w:rsidRDefault="00872C22" w:rsidP="00872C22">
      <w:pPr>
        <w:spacing w:line="240" w:lineRule="auto"/>
        <w:jc w:val="both"/>
        <w:rPr>
          <w:sz w:val="28"/>
          <w:szCs w:val="28"/>
        </w:rPr>
      </w:pPr>
      <w:r w:rsidRPr="00872C22">
        <w:rPr>
          <w:sz w:val="28"/>
          <w:szCs w:val="28"/>
        </w:rPr>
        <w:t>- показатель титрования.</w:t>
      </w:r>
    </w:p>
    <w:p w:rsidR="00872C22" w:rsidRPr="00872C22" w:rsidRDefault="00872C22" w:rsidP="005B7E15">
      <w:pPr>
        <w:spacing w:line="240" w:lineRule="auto"/>
        <w:jc w:val="both"/>
        <w:rPr>
          <w:sz w:val="28"/>
          <w:szCs w:val="28"/>
        </w:rPr>
      </w:pPr>
      <w:r w:rsidRPr="00872C22">
        <w:rPr>
          <w:sz w:val="28"/>
          <w:szCs w:val="28"/>
        </w:rPr>
        <w:t xml:space="preserve">Кривые титрование. Построение кривых титрования. Влияние величины константы кислотности или </w:t>
      </w:r>
      <w:proofErr w:type="spellStart"/>
      <w:r w:rsidRPr="00872C22">
        <w:rPr>
          <w:sz w:val="28"/>
          <w:szCs w:val="28"/>
        </w:rPr>
        <w:t>основности</w:t>
      </w:r>
      <w:proofErr w:type="spellEnd"/>
      <w:r w:rsidRPr="00872C22">
        <w:rPr>
          <w:sz w:val="28"/>
          <w:szCs w:val="28"/>
        </w:rPr>
        <w:t>, концентраций кислот или оснований, природы растворителя и температуры на форму кривых титрования.</w:t>
      </w:r>
    </w:p>
    <w:p w:rsidR="00872C22" w:rsidRPr="00872C22" w:rsidRDefault="00872C22" w:rsidP="00872C22">
      <w:pPr>
        <w:spacing w:line="240" w:lineRule="auto"/>
        <w:jc w:val="both"/>
        <w:rPr>
          <w:sz w:val="28"/>
          <w:szCs w:val="28"/>
        </w:rPr>
      </w:pPr>
      <w:r w:rsidRPr="00872C22">
        <w:rPr>
          <w:sz w:val="28"/>
          <w:szCs w:val="28"/>
        </w:rPr>
        <w:t xml:space="preserve"> - Скачок титрования. </w:t>
      </w:r>
    </w:p>
    <w:p w:rsidR="00872C22" w:rsidRPr="00872C22" w:rsidRDefault="00872C22" w:rsidP="00872C22">
      <w:pPr>
        <w:spacing w:line="240" w:lineRule="auto"/>
        <w:jc w:val="both"/>
        <w:rPr>
          <w:sz w:val="28"/>
          <w:szCs w:val="28"/>
        </w:rPr>
      </w:pPr>
      <w:r w:rsidRPr="00872C22">
        <w:rPr>
          <w:sz w:val="28"/>
          <w:szCs w:val="28"/>
        </w:rPr>
        <w:t>- Выбор индикатора на основе кривых титрования;</w:t>
      </w:r>
    </w:p>
    <w:p w:rsidR="00872C22" w:rsidRPr="00872C22" w:rsidRDefault="00872C22" w:rsidP="00872C22">
      <w:pPr>
        <w:spacing w:line="240" w:lineRule="auto"/>
        <w:jc w:val="both"/>
        <w:rPr>
          <w:sz w:val="28"/>
          <w:szCs w:val="28"/>
        </w:rPr>
      </w:pPr>
      <w:r w:rsidRPr="00872C22">
        <w:rPr>
          <w:sz w:val="28"/>
          <w:szCs w:val="28"/>
        </w:rPr>
        <w:t>- Факторы, влияющие на вид кривой титрования (на величину скачка).</w:t>
      </w:r>
    </w:p>
    <w:p w:rsidR="00872C22" w:rsidRPr="00872C22" w:rsidRDefault="00872C22" w:rsidP="00872C22">
      <w:pPr>
        <w:spacing w:line="240" w:lineRule="auto"/>
        <w:jc w:val="both"/>
        <w:rPr>
          <w:sz w:val="28"/>
          <w:szCs w:val="28"/>
        </w:rPr>
      </w:pPr>
      <w:r w:rsidRPr="00872C22">
        <w:rPr>
          <w:sz w:val="28"/>
          <w:szCs w:val="28"/>
        </w:rPr>
        <w:t>- Кривые титрования сильных кислот сильными основаниями (и наоборот).</w:t>
      </w:r>
    </w:p>
    <w:p w:rsidR="00872C22" w:rsidRPr="00872C22" w:rsidRDefault="00872C22" w:rsidP="00872C22">
      <w:pPr>
        <w:spacing w:line="240" w:lineRule="auto"/>
        <w:jc w:val="both"/>
        <w:rPr>
          <w:sz w:val="28"/>
          <w:szCs w:val="28"/>
        </w:rPr>
      </w:pPr>
      <w:r w:rsidRPr="00872C22">
        <w:rPr>
          <w:sz w:val="28"/>
          <w:szCs w:val="28"/>
        </w:rPr>
        <w:t>- Кривые титрования слабых кислот сильными основаниями.</w:t>
      </w:r>
    </w:p>
    <w:p w:rsidR="00872C22" w:rsidRPr="00872C22" w:rsidRDefault="00872C22" w:rsidP="00872C22">
      <w:pPr>
        <w:spacing w:line="240" w:lineRule="auto"/>
        <w:jc w:val="both"/>
        <w:rPr>
          <w:sz w:val="28"/>
          <w:szCs w:val="28"/>
        </w:rPr>
      </w:pPr>
      <w:r w:rsidRPr="00872C22">
        <w:rPr>
          <w:sz w:val="28"/>
          <w:szCs w:val="28"/>
        </w:rPr>
        <w:t>- Кривые титрования слабых оснований сильными кислотами.</w:t>
      </w:r>
    </w:p>
    <w:p w:rsidR="00872C22" w:rsidRPr="00872C22" w:rsidRDefault="00872C22" w:rsidP="00872C22">
      <w:pPr>
        <w:spacing w:line="240" w:lineRule="auto"/>
        <w:jc w:val="both"/>
        <w:rPr>
          <w:sz w:val="28"/>
          <w:szCs w:val="28"/>
        </w:rPr>
      </w:pPr>
      <w:r w:rsidRPr="00872C22">
        <w:rPr>
          <w:sz w:val="28"/>
          <w:szCs w:val="28"/>
        </w:rPr>
        <w:t>- Кривые титрования слабых кислот слабыми основаниями.</w:t>
      </w:r>
    </w:p>
    <w:p w:rsidR="00872C22" w:rsidRPr="00872C22" w:rsidRDefault="00872C22" w:rsidP="00872C22">
      <w:pPr>
        <w:spacing w:line="240" w:lineRule="auto"/>
        <w:jc w:val="both"/>
        <w:rPr>
          <w:sz w:val="28"/>
          <w:szCs w:val="28"/>
        </w:rPr>
      </w:pPr>
      <w:r w:rsidRPr="00872C22">
        <w:rPr>
          <w:sz w:val="28"/>
          <w:szCs w:val="28"/>
        </w:rPr>
        <w:t>- Титрование смеси кислот.</w:t>
      </w:r>
    </w:p>
    <w:p w:rsidR="00872C22" w:rsidRPr="00872C22" w:rsidRDefault="00872C22" w:rsidP="005B7E15">
      <w:pPr>
        <w:spacing w:line="240" w:lineRule="auto"/>
        <w:jc w:val="both"/>
        <w:rPr>
          <w:sz w:val="28"/>
          <w:szCs w:val="28"/>
        </w:rPr>
      </w:pPr>
      <w:r w:rsidRPr="00872C22">
        <w:rPr>
          <w:sz w:val="28"/>
          <w:szCs w:val="28"/>
        </w:rPr>
        <w:t>Индикаторные ошибки титрования.</w:t>
      </w:r>
    </w:p>
    <w:p w:rsidR="00872C22" w:rsidRPr="00872C22" w:rsidRDefault="00872C22" w:rsidP="005B7E15">
      <w:pPr>
        <w:spacing w:line="240" w:lineRule="auto"/>
        <w:jc w:val="both"/>
        <w:rPr>
          <w:sz w:val="28"/>
          <w:szCs w:val="28"/>
        </w:rPr>
      </w:pPr>
      <w:r w:rsidRPr="00872C22">
        <w:rPr>
          <w:sz w:val="28"/>
          <w:szCs w:val="28"/>
        </w:rPr>
        <w:t xml:space="preserve">Построение кривых титрования. </w:t>
      </w:r>
    </w:p>
    <w:p w:rsidR="00872C22" w:rsidRPr="00872C22" w:rsidRDefault="00872C22" w:rsidP="005B7E15">
      <w:pPr>
        <w:spacing w:line="240" w:lineRule="auto"/>
        <w:jc w:val="both"/>
        <w:rPr>
          <w:sz w:val="28"/>
          <w:szCs w:val="28"/>
        </w:rPr>
      </w:pPr>
      <w:r w:rsidRPr="00872C22">
        <w:rPr>
          <w:sz w:val="28"/>
          <w:szCs w:val="28"/>
        </w:rPr>
        <w:t>Кислотно-основное титрование в неводных средах.</w:t>
      </w:r>
    </w:p>
    <w:p w:rsidR="00872C22" w:rsidRPr="00872C22" w:rsidRDefault="00872C22" w:rsidP="005B7E15">
      <w:pPr>
        <w:spacing w:line="240" w:lineRule="auto"/>
        <w:jc w:val="both"/>
        <w:rPr>
          <w:sz w:val="28"/>
          <w:szCs w:val="28"/>
        </w:rPr>
      </w:pPr>
      <w:r w:rsidRPr="00872C22">
        <w:rPr>
          <w:sz w:val="28"/>
          <w:szCs w:val="28"/>
        </w:rPr>
        <w:t xml:space="preserve">Кислотно-основные индикаторы. Показатель титрования и интервал перехода индикаторов. </w:t>
      </w:r>
    </w:p>
    <w:p w:rsidR="00872C22" w:rsidRPr="00872C22" w:rsidRDefault="00872C22" w:rsidP="005B7E15">
      <w:pPr>
        <w:spacing w:line="240" w:lineRule="auto"/>
        <w:jc w:val="both"/>
        <w:rPr>
          <w:sz w:val="28"/>
          <w:szCs w:val="28"/>
        </w:rPr>
      </w:pPr>
      <w:r w:rsidRPr="00872C22">
        <w:rPr>
          <w:sz w:val="28"/>
          <w:szCs w:val="28"/>
        </w:rPr>
        <w:t>Погрешности титрования при определении сильных и слабых кислот и оснований, смесей кислот, оснований.</w:t>
      </w:r>
    </w:p>
    <w:p w:rsidR="00872C22" w:rsidRPr="00872C22" w:rsidRDefault="00872C22" w:rsidP="00872C22">
      <w:pPr>
        <w:spacing w:line="240" w:lineRule="auto"/>
        <w:jc w:val="both"/>
        <w:rPr>
          <w:i/>
          <w:sz w:val="28"/>
          <w:szCs w:val="28"/>
          <w:u w:val="single"/>
        </w:rPr>
      </w:pPr>
    </w:p>
    <w:p w:rsidR="00E45964" w:rsidRDefault="00872C22" w:rsidP="00E45964">
      <w:pPr>
        <w:spacing w:line="240" w:lineRule="auto"/>
        <w:ind w:right="-1022"/>
        <w:rPr>
          <w:b/>
          <w:i/>
          <w:sz w:val="28"/>
          <w:szCs w:val="28"/>
        </w:rPr>
      </w:pPr>
      <w:proofErr w:type="spellStart"/>
      <w:r w:rsidRPr="00872C22">
        <w:rPr>
          <w:b/>
          <w:i/>
          <w:sz w:val="28"/>
          <w:szCs w:val="28"/>
        </w:rPr>
        <w:t>Окислитель</w:t>
      </w:r>
      <w:r w:rsidR="00E45964">
        <w:rPr>
          <w:b/>
          <w:i/>
          <w:sz w:val="28"/>
          <w:szCs w:val="28"/>
        </w:rPr>
        <w:t>но</w:t>
      </w:r>
      <w:proofErr w:type="spellEnd"/>
      <w:r w:rsidR="00E45964">
        <w:rPr>
          <w:b/>
          <w:i/>
          <w:sz w:val="28"/>
          <w:szCs w:val="28"/>
        </w:rPr>
        <w:t>-восстановительное титрование</w:t>
      </w:r>
    </w:p>
    <w:p w:rsidR="00872C22" w:rsidRPr="00872C22" w:rsidRDefault="00872C22" w:rsidP="00E45964">
      <w:pPr>
        <w:spacing w:line="240" w:lineRule="auto"/>
        <w:ind w:right="-1022"/>
        <w:rPr>
          <w:sz w:val="28"/>
          <w:szCs w:val="28"/>
        </w:rPr>
      </w:pPr>
      <w:r w:rsidRPr="00872C22">
        <w:rPr>
          <w:sz w:val="28"/>
          <w:szCs w:val="28"/>
        </w:rPr>
        <w:t xml:space="preserve">Кривые титрования по методу окисления-восстановления. Факторы, влияющие на форму кривых титрования: образование малорастворимых соединений, </w:t>
      </w:r>
      <w:proofErr w:type="spellStart"/>
      <w:r w:rsidRPr="00872C22">
        <w:rPr>
          <w:sz w:val="28"/>
          <w:szCs w:val="28"/>
        </w:rPr>
        <w:t>комплексообразование</w:t>
      </w:r>
      <w:proofErr w:type="spellEnd"/>
      <w:r w:rsidRPr="00872C22">
        <w:rPr>
          <w:sz w:val="28"/>
          <w:szCs w:val="28"/>
        </w:rPr>
        <w:t xml:space="preserve">, концентрация ионов водорода, ионная сила раствора, температура. Характеристика отдельных методов: </w:t>
      </w:r>
      <w:proofErr w:type="spellStart"/>
      <w:r w:rsidRPr="00872C22">
        <w:rPr>
          <w:sz w:val="28"/>
          <w:szCs w:val="28"/>
        </w:rPr>
        <w:t>перманганато</w:t>
      </w:r>
      <w:proofErr w:type="spellEnd"/>
      <w:r w:rsidRPr="00872C22">
        <w:rPr>
          <w:sz w:val="28"/>
          <w:szCs w:val="28"/>
        </w:rPr>
        <w:t xml:space="preserve">-, </w:t>
      </w:r>
      <w:proofErr w:type="spellStart"/>
      <w:r w:rsidRPr="00872C22">
        <w:rPr>
          <w:sz w:val="28"/>
          <w:szCs w:val="28"/>
        </w:rPr>
        <w:t>бихромато</w:t>
      </w:r>
      <w:proofErr w:type="spellEnd"/>
      <w:r w:rsidRPr="00872C22">
        <w:rPr>
          <w:sz w:val="28"/>
          <w:szCs w:val="28"/>
        </w:rPr>
        <w:t xml:space="preserve">-, </w:t>
      </w:r>
      <w:proofErr w:type="spellStart"/>
      <w:r w:rsidRPr="00872C22">
        <w:rPr>
          <w:sz w:val="28"/>
          <w:szCs w:val="28"/>
        </w:rPr>
        <w:t>иодометрия</w:t>
      </w:r>
      <w:proofErr w:type="spellEnd"/>
      <w:r w:rsidRPr="00872C22">
        <w:rPr>
          <w:sz w:val="28"/>
          <w:szCs w:val="28"/>
        </w:rPr>
        <w:t xml:space="preserve"> и др.</w:t>
      </w:r>
    </w:p>
    <w:p w:rsidR="00872C22" w:rsidRPr="00872C22" w:rsidRDefault="00872C22" w:rsidP="005B7E15">
      <w:pPr>
        <w:spacing w:line="240" w:lineRule="auto"/>
        <w:jc w:val="both"/>
        <w:rPr>
          <w:sz w:val="28"/>
          <w:szCs w:val="28"/>
        </w:rPr>
      </w:pPr>
      <w:r w:rsidRPr="00872C22">
        <w:rPr>
          <w:sz w:val="28"/>
          <w:szCs w:val="28"/>
        </w:rPr>
        <w:t xml:space="preserve">Индикаторы </w:t>
      </w:r>
      <w:proofErr w:type="spellStart"/>
      <w:r w:rsidRPr="00872C22">
        <w:rPr>
          <w:sz w:val="28"/>
          <w:szCs w:val="28"/>
        </w:rPr>
        <w:t>окислительно</w:t>
      </w:r>
      <w:proofErr w:type="spellEnd"/>
      <w:r w:rsidRPr="00872C22">
        <w:rPr>
          <w:sz w:val="28"/>
          <w:szCs w:val="28"/>
        </w:rPr>
        <w:t xml:space="preserve">-восстановительного титрования. Индикаторные ошибки </w:t>
      </w:r>
      <w:proofErr w:type="spellStart"/>
      <w:r w:rsidRPr="00872C22">
        <w:rPr>
          <w:sz w:val="28"/>
          <w:szCs w:val="28"/>
        </w:rPr>
        <w:t>окислительно</w:t>
      </w:r>
      <w:proofErr w:type="spellEnd"/>
      <w:r w:rsidRPr="00872C22">
        <w:rPr>
          <w:sz w:val="28"/>
          <w:szCs w:val="28"/>
        </w:rPr>
        <w:t>-восстановительного титрования.</w:t>
      </w:r>
    </w:p>
    <w:p w:rsidR="00872C22" w:rsidRPr="00872C22" w:rsidRDefault="00872C22" w:rsidP="005B7E15">
      <w:pPr>
        <w:spacing w:line="240" w:lineRule="auto"/>
        <w:jc w:val="both"/>
        <w:rPr>
          <w:sz w:val="28"/>
          <w:szCs w:val="28"/>
        </w:rPr>
      </w:pPr>
      <w:r w:rsidRPr="00872C22">
        <w:rPr>
          <w:sz w:val="28"/>
          <w:szCs w:val="28"/>
        </w:rPr>
        <w:t>Методы предварительного окисления-восстановления.</w:t>
      </w:r>
    </w:p>
    <w:p w:rsidR="00872C22" w:rsidRPr="00872C22" w:rsidRDefault="00872C22" w:rsidP="00872C22">
      <w:pPr>
        <w:spacing w:line="240" w:lineRule="auto"/>
        <w:jc w:val="both"/>
        <w:rPr>
          <w:sz w:val="28"/>
          <w:szCs w:val="28"/>
        </w:rPr>
      </w:pPr>
      <w:proofErr w:type="spellStart"/>
      <w:r w:rsidRPr="00872C22">
        <w:rPr>
          <w:sz w:val="28"/>
          <w:szCs w:val="28"/>
        </w:rPr>
        <w:t>Окислительно</w:t>
      </w:r>
      <w:proofErr w:type="spellEnd"/>
      <w:r w:rsidRPr="00872C22">
        <w:rPr>
          <w:sz w:val="28"/>
          <w:szCs w:val="28"/>
        </w:rPr>
        <w:t xml:space="preserve">-восстановительные индикаторы. Погрешности титрования и способы их устранения. </w:t>
      </w:r>
    </w:p>
    <w:p w:rsidR="00872C22" w:rsidRPr="00872C22" w:rsidRDefault="00872C22" w:rsidP="00872C22">
      <w:pPr>
        <w:spacing w:line="240" w:lineRule="auto"/>
        <w:ind w:right="-1022"/>
        <w:jc w:val="both"/>
        <w:rPr>
          <w:sz w:val="28"/>
          <w:szCs w:val="28"/>
        </w:rPr>
      </w:pPr>
    </w:p>
    <w:p w:rsidR="00872C22" w:rsidRPr="00E45964" w:rsidRDefault="00872C22" w:rsidP="00E45964">
      <w:pPr>
        <w:spacing w:line="240" w:lineRule="auto"/>
        <w:ind w:right="-1022"/>
        <w:rPr>
          <w:b/>
          <w:i/>
          <w:sz w:val="28"/>
          <w:szCs w:val="28"/>
        </w:rPr>
      </w:pPr>
      <w:proofErr w:type="spellStart"/>
      <w:r w:rsidRPr="00E45964">
        <w:rPr>
          <w:b/>
          <w:i/>
          <w:sz w:val="28"/>
          <w:szCs w:val="28"/>
        </w:rPr>
        <w:lastRenderedPageBreak/>
        <w:t>Осадительное</w:t>
      </w:r>
      <w:proofErr w:type="spellEnd"/>
      <w:r w:rsidRPr="00E45964">
        <w:rPr>
          <w:b/>
          <w:i/>
          <w:sz w:val="28"/>
          <w:szCs w:val="28"/>
        </w:rPr>
        <w:t xml:space="preserve"> титрование</w:t>
      </w:r>
    </w:p>
    <w:p w:rsidR="00872C22" w:rsidRPr="00872C22" w:rsidRDefault="00872C22" w:rsidP="005B7E15">
      <w:pPr>
        <w:spacing w:line="240" w:lineRule="auto"/>
        <w:jc w:val="both"/>
        <w:rPr>
          <w:sz w:val="28"/>
          <w:szCs w:val="28"/>
        </w:rPr>
      </w:pPr>
      <w:r w:rsidRPr="00872C22">
        <w:rPr>
          <w:sz w:val="28"/>
          <w:szCs w:val="28"/>
        </w:rPr>
        <w:t>Принцип метода. Требования к реакциям, применяемым в методе осаждения.</w:t>
      </w:r>
    </w:p>
    <w:p w:rsidR="00872C22" w:rsidRPr="00872C22" w:rsidRDefault="00872C22" w:rsidP="005B7E15">
      <w:pPr>
        <w:spacing w:line="240" w:lineRule="auto"/>
        <w:jc w:val="both"/>
        <w:rPr>
          <w:sz w:val="28"/>
          <w:szCs w:val="28"/>
        </w:rPr>
      </w:pPr>
      <w:r w:rsidRPr="00872C22">
        <w:rPr>
          <w:sz w:val="28"/>
          <w:szCs w:val="28"/>
        </w:rPr>
        <w:t>Расчет эквивалентных масс, результатов анализа в различных методах осаждения.</w:t>
      </w:r>
    </w:p>
    <w:p w:rsidR="00872C22" w:rsidRPr="00872C22" w:rsidRDefault="00872C22" w:rsidP="005B7E15">
      <w:pPr>
        <w:spacing w:line="240" w:lineRule="auto"/>
        <w:jc w:val="both"/>
        <w:rPr>
          <w:sz w:val="28"/>
          <w:szCs w:val="28"/>
        </w:rPr>
      </w:pPr>
      <w:r w:rsidRPr="00872C22">
        <w:rPr>
          <w:sz w:val="28"/>
          <w:szCs w:val="28"/>
        </w:rPr>
        <w:t>Расчет кривых титрования и индикаторных ошибок в методе осаждения. Факторы, влияющие на точность титрования и величину скачка на кривой титрования.</w:t>
      </w:r>
    </w:p>
    <w:p w:rsidR="00872C22" w:rsidRPr="00872C22" w:rsidRDefault="00872C22" w:rsidP="005B7E15">
      <w:pPr>
        <w:spacing w:line="240" w:lineRule="auto"/>
        <w:jc w:val="both"/>
        <w:rPr>
          <w:sz w:val="28"/>
          <w:szCs w:val="28"/>
        </w:rPr>
      </w:pPr>
      <w:r w:rsidRPr="00872C22">
        <w:rPr>
          <w:sz w:val="28"/>
          <w:szCs w:val="28"/>
        </w:rPr>
        <w:t>Принципы подбора индикатора в методе осаждения:</w:t>
      </w:r>
    </w:p>
    <w:p w:rsidR="00872C22" w:rsidRPr="00872C22" w:rsidRDefault="005B7E15" w:rsidP="00872C22">
      <w:pPr>
        <w:spacing w:line="240" w:lineRule="auto"/>
        <w:jc w:val="both"/>
        <w:rPr>
          <w:sz w:val="28"/>
          <w:szCs w:val="28"/>
        </w:rPr>
      </w:pPr>
      <w:r w:rsidRPr="00872C22">
        <w:rPr>
          <w:sz w:val="28"/>
          <w:szCs w:val="28"/>
        </w:rPr>
        <w:t xml:space="preserve">- </w:t>
      </w:r>
      <w:r w:rsidR="00872C22" w:rsidRPr="00872C22">
        <w:rPr>
          <w:sz w:val="28"/>
          <w:szCs w:val="28"/>
        </w:rPr>
        <w:t>условия применимости индикатора (выпадение осадка индикатора после определяемого иона; определяемый ион к началу выпадения осадка индикатора должен быть практически полностью осажден); расчет остаточной концентрации определяемого иона к моменту начала образования осадка индикатора.</w:t>
      </w:r>
    </w:p>
    <w:p w:rsidR="00872C22" w:rsidRPr="00872C22" w:rsidRDefault="005B7E15" w:rsidP="00872C22">
      <w:pPr>
        <w:spacing w:line="240" w:lineRule="auto"/>
        <w:jc w:val="both"/>
        <w:rPr>
          <w:sz w:val="28"/>
          <w:szCs w:val="28"/>
        </w:rPr>
      </w:pPr>
      <w:r w:rsidRPr="00872C22">
        <w:rPr>
          <w:sz w:val="28"/>
          <w:szCs w:val="28"/>
        </w:rPr>
        <w:t xml:space="preserve">- </w:t>
      </w:r>
      <w:r w:rsidR="00872C22" w:rsidRPr="00872C22">
        <w:rPr>
          <w:sz w:val="28"/>
          <w:szCs w:val="28"/>
        </w:rPr>
        <w:t>расчет концентрации индикатора, необходимой для образования осадка индикатора в пределах скачка на кривой титрования.</w:t>
      </w:r>
    </w:p>
    <w:p w:rsidR="00872C22" w:rsidRPr="00872C22" w:rsidRDefault="00872C22" w:rsidP="005B7E15">
      <w:pPr>
        <w:spacing w:line="240" w:lineRule="auto"/>
        <w:jc w:val="both"/>
        <w:rPr>
          <w:sz w:val="28"/>
          <w:szCs w:val="28"/>
        </w:rPr>
      </w:pPr>
      <w:r w:rsidRPr="00872C22">
        <w:rPr>
          <w:sz w:val="28"/>
          <w:szCs w:val="28"/>
        </w:rPr>
        <w:t>Механизм действия адсорбционных индикаторов. Условия применимости адсорбционных индикаторов в зависимости от процессов адсорбции, происходящих в системе, и рН раствора.</w:t>
      </w:r>
    </w:p>
    <w:p w:rsidR="00872C22" w:rsidRPr="00872C22" w:rsidRDefault="00872C22" w:rsidP="005B7E15">
      <w:pPr>
        <w:spacing w:line="240" w:lineRule="auto"/>
        <w:jc w:val="both"/>
        <w:rPr>
          <w:sz w:val="28"/>
          <w:szCs w:val="28"/>
        </w:rPr>
      </w:pPr>
      <w:r w:rsidRPr="00872C22">
        <w:rPr>
          <w:sz w:val="28"/>
          <w:szCs w:val="28"/>
        </w:rPr>
        <w:t xml:space="preserve">Методы </w:t>
      </w:r>
      <w:proofErr w:type="spellStart"/>
      <w:r w:rsidRPr="00872C22">
        <w:rPr>
          <w:sz w:val="28"/>
          <w:szCs w:val="28"/>
        </w:rPr>
        <w:t>аргентометрии</w:t>
      </w:r>
      <w:proofErr w:type="spellEnd"/>
      <w:r w:rsidRPr="00872C22">
        <w:rPr>
          <w:sz w:val="28"/>
          <w:szCs w:val="28"/>
        </w:rPr>
        <w:t xml:space="preserve"> (методы Мора, </w:t>
      </w:r>
      <w:proofErr w:type="spellStart"/>
      <w:r w:rsidRPr="00872C22">
        <w:rPr>
          <w:sz w:val="28"/>
          <w:szCs w:val="28"/>
        </w:rPr>
        <w:t>Фольгарда</w:t>
      </w:r>
      <w:proofErr w:type="spellEnd"/>
      <w:r w:rsidRPr="00872C22">
        <w:rPr>
          <w:sz w:val="28"/>
          <w:szCs w:val="28"/>
        </w:rPr>
        <w:t>, Фаянса). Преимущества и недостатки каждого метода. Условия титрования. Возможности определения галогенид-ионов в каждом из методов.</w:t>
      </w:r>
    </w:p>
    <w:p w:rsidR="00872C22" w:rsidRPr="00872C22" w:rsidRDefault="00872C22" w:rsidP="005B7E15">
      <w:pPr>
        <w:spacing w:line="240" w:lineRule="auto"/>
        <w:jc w:val="both"/>
        <w:rPr>
          <w:sz w:val="28"/>
          <w:szCs w:val="28"/>
        </w:rPr>
      </w:pPr>
      <w:proofErr w:type="spellStart"/>
      <w:r w:rsidRPr="00872C22">
        <w:rPr>
          <w:sz w:val="28"/>
          <w:szCs w:val="28"/>
        </w:rPr>
        <w:t>Меркуро</w:t>
      </w:r>
      <w:proofErr w:type="spellEnd"/>
      <w:r w:rsidRPr="00872C22">
        <w:rPr>
          <w:sz w:val="28"/>
          <w:szCs w:val="28"/>
        </w:rPr>
        <w:t xml:space="preserve">- и </w:t>
      </w:r>
      <w:proofErr w:type="spellStart"/>
      <w:r w:rsidRPr="00872C22">
        <w:rPr>
          <w:sz w:val="28"/>
          <w:szCs w:val="28"/>
        </w:rPr>
        <w:t>меркуриметрия</w:t>
      </w:r>
      <w:proofErr w:type="spellEnd"/>
      <w:r w:rsidRPr="00872C22">
        <w:rPr>
          <w:sz w:val="28"/>
          <w:szCs w:val="28"/>
        </w:rPr>
        <w:t>. Условия титрования. Установление концентрации рабочих растворов и определение галогенид-ионов.</w:t>
      </w:r>
    </w:p>
    <w:p w:rsidR="00872C22" w:rsidRPr="00872C22" w:rsidRDefault="00872C22" w:rsidP="005B7E15">
      <w:pPr>
        <w:spacing w:line="240" w:lineRule="auto"/>
        <w:jc w:val="both"/>
        <w:rPr>
          <w:sz w:val="28"/>
          <w:szCs w:val="28"/>
        </w:rPr>
      </w:pPr>
      <w:proofErr w:type="spellStart"/>
      <w:r w:rsidRPr="00872C22">
        <w:rPr>
          <w:sz w:val="28"/>
          <w:szCs w:val="28"/>
        </w:rPr>
        <w:t>Роданометрия</w:t>
      </w:r>
      <w:proofErr w:type="spellEnd"/>
      <w:r w:rsidRPr="00872C22">
        <w:rPr>
          <w:sz w:val="28"/>
          <w:szCs w:val="28"/>
        </w:rPr>
        <w:t xml:space="preserve">. </w:t>
      </w:r>
    </w:p>
    <w:p w:rsidR="00872C22" w:rsidRPr="00872C22" w:rsidRDefault="00872C22" w:rsidP="00872C22">
      <w:pPr>
        <w:spacing w:line="240" w:lineRule="auto"/>
        <w:ind w:right="-1022"/>
        <w:jc w:val="both"/>
        <w:rPr>
          <w:sz w:val="28"/>
          <w:szCs w:val="28"/>
        </w:rPr>
      </w:pPr>
    </w:p>
    <w:p w:rsidR="00872C22" w:rsidRPr="00872C22" w:rsidRDefault="00872C22" w:rsidP="00E45964">
      <w:pPr>
        <w:spacing w:line="240" w:lineRule="auto"/>
        <w:ind w:right="-1022"/>
        <w:rPr>
          <w:b/>
          <w:i/>
          <w:iCs/>
          <w:sz w:val="28"/>
          <w:szCs w:val="28"/>
        </w:rPr>
      </w:pPr>
      <w:proofErr w:type="spellStart"/>
      <w:r w:rsidRPr="00872C22">
        <w:rPr>
          <w:b/>
          <w:i/>
          <w:iCs/>
          <w:sz w:val="28"/>
          <w:szCs w:val="28"/>
        </w:rPr>
        <w:t>Комплексонометрическое</w:t>
      </w:r>
      <w:proofErr w:type="spellEnd"/>
      <w:r w:rsidRPr="00872C22">
        <w:rPr>
          <w:b/>
          <w:i/>
          <w:iCs/>
          <w:sz w:val="28"/>
          <w:szCs w:val="28"/>
        </w:rPr>
        <w:t xml:space="preserve"> титрование</w:t>
      </w:r>
    </w:p>
    <w:p w:rsidR="00872C22" w:rsidRPr="00872C22" w:rsidRDefault="00872C22" w:rsidP="005B7E15">
      <w:pPr>
        <w:spacing w:line="240" w:lineRule="auto"/>
        <w:jc w:val="both"/>
        <w:rPr>
          <w:sz w:val="28"/>
          <w:szCs w:val="28"/>
        </w:rPr>
      </w:pPr>
      <w:r w:rsidRPr="00872C22">
        <w:rPr>
          <w:sz w:val="28"/>
          <w:szCs w:val="28"/>
        </w:rPr>
        <w:t>Способы определения конечной точки титрования. Погрешности титрования.</w:t>
      </w:r>
    </w:p>
    <w:p w:rsidR="00872C22" w:rsidRPr="00872C22" w:rsidRDefault="00872C22" w:rsidP="005B7E15">
      <w:pPr>
        <w:spacing w:line="240" w:lineRule="auto"/>
        <w:jc w:val="both"/>
        <w:rPr>
          <w:sz w:val="28"/>
          <w:szCs w:val="28"/>
        </w:rPr>
      </w:pPr>
      <w:r w:rsidRPr="00872C22">
        <w:rPr>
          <w:sz w:val="28"/>
          <w:szCs w:val="28"/>
        </w:rPr>
        <w:t xml:space="preserve">Неорганические и органические реагенты в </w:t>
      </w:r>
      <w:proofErr w:type="spellStart"/>
      <w:r w:rsidRPr="00872C22">
        <w:rPr>
          <w:sz w:val="28"/>
          <w:szCs w:val="28"/>
        </w:rPr>
        <w:t>комплексометрии</w:t>
      </w:r>
      <w:proofErr w:type="spellEnd"/>
      <w:r w:rsidRPr="00872C22">
        <w:rPr>
          <w:sz w:val="28"/>
          <w:szCs w:val="28"/>
        </w:rPr>
        <w:t>.</w:t>
      </w:r>
    </w:p>
    <w:p w:rsidR="00872C22" w:rsidRPr="00872C22" w:rsidRDefault="00872C22" w:rsidP="005B7E15">
      <w:pPr>
        <w:spacing w:line="240" w:lineRule="auto"/>
        <w:jc w:val="both"/>
        <w:rPr>
          <w:sz w:val="28"/>
          <w:szCs w:val="28"/>
        </w:rPr>
      </w:pPr>
      <w:r w:rsidRPr="00872C22">
        <w:rPr>
          <w:sz w:val="28"/>
          <w:szCs w:val="28"/>
        </w:rPr>
        <w:t xml:space="preserve">Использование аминополикарбоновых кислот в </w:t>
      </w:r>
      <w:proofErr w:type="spellStart"/>
      <w:r w:rsidRPr="00872C22">
        <w:rPr>
          <w:sz w:val="28"/>
          <w:szCs w:val="28"/>
        </w:rPr>
        <w:t>комплексометрии</w:t>
      </w:r>
      <w:proofErr w:type="spellEnd"/>
      <w:r w:rsidRPr="00872C22">
        <w:rPr>
          <w:sz w:val="28"/>
          <w:szCs w:val="28"/>
        </w:rPr>
        <w:t xml:space="preserve">. Комплексонометрия </w:t>
      </w:r>
      <w:proofErr w:type="spellStart"/>
      <w:r w:rsidRPr="00872C22">
        <w:rPr>
          <w:sz w:val="28"/>
          <w:szCs w:val="28"/>
        </w:rPr>
        <w:t>хелатометрия</w:t>
      </w:r>
      <w:proofErr w:type="spellEnd"/>
      <w:r w:rsidRPr="00872C22">
        <w:rPr>
          <w:sz w:val="28"/>
          <w:szCs w:val="28"/>
        </w:rPr>
        <w:t>.</w:t>
      </w:r>
    </w:p>
    <w:p w:rsidR="00872C22" w:rsidRPr="00872C22" w:rsidRDefault="00872C22" w:rsidP="005B7E15">
      <w:pPr>
        <w:spacing w:line="240" w:lineRule="auto"/>
        <w:jc w:val="both"/>
        <w:rPr>
          <w:sz w:val="28"/>
          <w:szCs w:val="28"/>
        </w:rPr>
      </w:pPr>
      <w:r w:rsidRPr="00872C22">
        <w:rPr>
          <w:sz w:val="28"/>
          <w:szCs w:val="28"/>
        </w:rPr>
        <w:t xml:space="preserve">Способы </w:t>
      </w:r>
      <w:proofErr w:type="spellStart"/>
      <w:r w:rsidRPr="00872C22">
        <w:rPr>
          <w:sz w:val="28"/>
          <w:szCs w:val="28"/>
        </w:rPr>
        <w:t>комплексонометрического</w:t>
      </w:r>
      <w:proofErr w:type="spellEnd"/>
      <w:r w:rsidRPr="00872C22">
        <w:rPr>
          <w:sz w:val="28"/>
          <w:szCs w:val="28"/>
        </w:rPr>
        <w:t xml:space="preserve"> титрования: прямое, обратное, </w:t>
      </w:r>
      <w:proofErr w:type="spellStart"/>
      <w:r w:rsidRPr="00872C22">
        <w:rPr>
          <w:sz w:val="28"/>
          <w:szCs w:val="28"/>
        </w:rPr>
        <w:t>вытеснительное</w:t>
      </w:r>
      <w:proofErr w:type="spellEnd"/>
      <w:r w:rsidRPr="00872C22">
        <w:rPr>
          <w:sz w:val="28"/>
          <w:szCs w:val="28"/>
        </w:rPr>
        <w:t>, косвенное.</w:t>
      </w:r>
    </w:p>
    <w:p w:rsidR="00872C22" w:rsidRPr="00872C22" w:rsidRDefault="00872C22" w:rsidP="005B7E15">
      <w:pPr>
        <w:spacing w:line="240" w:lineRule="auto"/>
        <w:jc w:val="both"/>
        <w:rPr>
          <w:sz w:val="28"/>
          <w:szCs w:val="28"/>
        </w:rPr>
      </w:pPr>
      <w:proofErr w:type="spellStart"/>
      <w:r w:rsidRPr="00872C22">
        <w:rPr>
          <w:sz w:val="28"/>
          <w:szCs w:val="28"/>
        </w:rPr>
        <w:t>Металлохромные</w:t>
      </w:r>
      <w:proofErr w:type="spellEnd"/>
      <w:r w:rsidRPr="00872C22">
        <w:rPr>
          <w:sz w:val="28"/>
          <w:szCs w:val="28"/>
        </w:rPr>
        <w:t xml:space="preserve"> индикаторы и требования, предъявляемые к ним.</w:t>
      </w:r>
    </w:p>
    <w:p w:rsidR="00872C22" w:rsidRPr="00872C22" w:rsidRDefault="00872C22" w:rsidP="00872C22">
      <w:pPr>
        <w:spacing w:line="240" w:lineRule="auto"/>
        <w:jc w:val="both"/>
        <w:rPr>
          <w:sz w:val="28"/>
          <w:szCs w:val="28"/>
        </w:rPr>
      </w:pPr>
      <w:r w:rsidRPr="00872C22">
        <w:rPr>
          <w:sz w:val="28"/>
          <w:szCs w:val="28"/>
        </w:rPr>
        <w:t>Важнейшие универсальные и специфические индикаторы.</w:t>
      </w:r>
    </w:p>
    <w:p w:rsidR="00872C22" w:rsidRPr="00872C22" w:rsidRDefault="00872C22" w:rsidP="005B7E15">
      <w:pPr>
        <w:spacing w:line="240" w:lineRule="auto"/>
        <w:jc w:val="both"/>
        <w:rPr>
          <w:sz w:val="28"/>
          <w:szCs w:val="28"/>
        </w:rPr>
      </w:pPr>
      <w:r w:rsidRPr="00872C22">
        <w:rPr>
          <w:sz w:val="28"/>
          <w:szCs w:val="28"/>
        </w:rPr>
        <w:t>Селективность титрования и способы ее повышения.</w:t>
      </w:r>
    </w:p>
    <w:p w:rsidR="00872C22" w:rsidRPr="00872C22" w:rsidRDefault="00872C22" w:rsidP="005B7E15">
      <w:pPr>
        <w:spacing w:line="240" w:lineRule="auto"/>
        <w:jc w:val="both"/>
        <w:rPr>
          <w:sz w:val="28"/>
          <w:szCs w:val="28"/>
        </w:rPr>
      </w:pPr>
      <w:r w:rsidRPr="00872C22">
        <w:rPr>
          <w:sz w:val="28"/>
          <w:szCs w:val="28"/>
        </w:rPr>
        <w:t xml:space="preserve">Примеры практического применения </w:t>
      </w:r>
      <w:proofErr w:type="spellStart"/>
      <w:r w:rsidRPr="00872C22">
        <w:rPr>
          <w:sz w:val="28"/>
          <w:szCs w:val="28"/>
        </w:rPr>
        <w:t>комплексонометрического</w:t>
      </w:r>
      <w:proofErr w:type="spellEnd"/>
      <w:r w:rsidRPr="00872C22">
        <w:rPr>
          <w:sz w:val="28"/>
          <w:szCs w:val="28"/>
        </w:rPr>
        <w:t xml:space="preserve"> титрования.</w:t>
      </w:r>
    </w:p>
    <w:p w:rsidR="00872C22" w:rsidRPr="00872C22" w:rsidRDefault="00872C22" w:rsidP="005B7E15">
      <w:pPr>
        <w:spacing w:line="240" w:lineRule="auto"/>
        <w:jc w:val="both"/>
        <w:rPr>
          <w:sz w:val="28"/>
          <w:szCs w:val="28"/>
        </w:rPr>
      </w:pPr>
      <w:r w:rsidRPr="00872C22">
        <w:rPr>
          <w:sz w:val="28"/>
          <w:szCs w:val="28"/>
        </w:rPr>
        <w:t xml:space="preserve">Этилендиаминтетрауксусная кислота и ее </w:t>
      </w:r>
      <w:proofErr w:type="spellStart"/>
      <w:r w:rsidRPr="00872C22">
        <w:rPr>
          <w:sz w:val="28"/>
          <w:szCs w:val="28"/>
        </w:rPr>
        <w:t>динатриевая</w:t>
      </w:r>
      <w:proofErr w:type="spellEnd"/>
      <w:r w:rsidRPr="00872C22">
        <w:rPr>
          <w:sz w:val="28"/>
          <w:szCs w:val="28"/>
        </w:rPr>
        <w:t xml:space="preserve"> соль (ЭДТА) как реагенты в комплексонометрии. </w:t>
      </w:r>
    </w:p>
    <w:p w:rsidR="00872C22" w:rsidRPr="00872C22" w:rsidRDefault="00872C22" w:rsidP="005B7E15">
      <w:pPr>
        <w:spacing w:line="240" w:lineRule="auto"/>
        <w:jc w:val="both"/>
        <w:rPr>
          <w:sz w:val="28"/>
          <w:szCs w:val="28"/>
        </w:rPr>
      </w:pPr>
      <w:r w:rsidRPr="00872C22">
        <w:rPr>
          <w:sz w:val="28"/>
          <w:szCs w:val="28"/>
        </w:rPr>
        <w:t xml:space="preserve">Кривые </w:t>
      </w:r>
      <w:proofErr w:type="spellStart"/>
      <w:r w:rsidRPr="00872C22">
        <w:rPr>
          <w:sz w:val="28"/>
          <w:szCs w:val="28"/>
        </w:rPr>
        <w:t>комплексонометрического</w:t>
      </w:r>
      <w:proofErr w:type="spellEnd"/>
      <w:r w:rsidRPr="00872C22">
        <w:rPr>
          <w:sz w:val="28"/>
          <w:szCs w:val="28"/>
        </w:rPr>
        <w:t xml:space="preserve"> титрования.</w:t>
      </w:r>
    </w:p>
    <w:p w:rsidR="00872C22" w:rsidRDefault="00872C22" w:rsidP="00872C22">
      <w:pPr>
        <w:spacing w:line="240" w:lineRule="auto"/>
        <w:jc w:val="both"/>
        <w:rPr>
          <w:sz w:val="28"/>
          <w:szCs w:val="28"/>
        </w:rPr>
      </w:pPr>
    </w:p>
    <w:p w:rsidR="00872C22" w:rsidRPr="00872C22" w:rsidRDefault="00872C22" w:rsidP="00872C22">
      <w:pPr>
        <w:spacing w:line="240" w:lineRule="auto"/>
        <w:jc w:val="center"/>
        <w:rPr>
          <w:b/>
          <w:sz w:val="28"/>
          <w:szCs w:val="28"/>
        </w:rPr>
      </w:pPr>
      <w:r w:rsidRPr="00872C22">
        <w:rPr>
          <w:b/>
          <w:sz w:val="28"/>
          <w:szCs w:val="28"/>
        </w:rPr>
        <w:t>Методы разделения и концентрирования.</w:t>
      </w:r>
    </w:p>
    <w:p w:rsidR="00872C22" w:rsidRPr="00872C22" w:rsidRDefault="00872C22" w:rsidP="00872C22">
      <w:pPr>
        <w:spacing w:line="240" w:lineRule="auto"/>
        <w:jc w:val="both"/>
        <w:rPr>
          <w:b/>
          <w:sz w:val="28"/>
          <w:szCs w:val="28"/>
        </w:rPr>
      </w:pPr>
    </w:p>
    <w:p w:rsidR="00872C22" w:rsidRPr="00872C22" w:rsidRDefault="00872C22" w:rsidP="005B7E15">
      <w:pPr>
        <w:spacing w:line="240" w:lineRule="auto"/>
        <w:jc w:val="both"/>
        <w:rPr>
          <w:sz w:val="28"/>
          <w:szCs w:val="28"/>
        </w:rPr>
      </w:pPr>
      <w:r w:rsidRPr="00872C22">
        <w:rPr>
          <w:sz w:val="28"/>
          <w:szCs w:val="28"/>
        </w:rPr>
        <w:lastRenderedPageBreak/>
        <w:t>Основные методы разделения и концентрирования, их выбор и оценка, общие принципы. Групповое и индивидуальное концентрирование (разделение). Отделение матрицы, отделение микрокомпонентов.</w:t>
      </w:r>
    </w:p>
    <w:p w:rsidR="00872C22" w:rsidRPr="00872C22" w:rsidRDefault="00872C22" w:rsidP="00872C22">
      <w:pPr>
        <w:spacing w:line="240" w:lineRule="auto"/>
        <w:jc w:val="both"/>
        <w:rPr>
          <w:sz w:val="28"/>
          <w:szCs w:val="28"/>
        </w:rPr>
      </w:pPr>
      <w:r w:rsidRPr="00872C22">
        <w:rPr>
          <w:sz w:val="28"/>
          <w:szCs w:val="28"/>
        </w:rPr>
        <w:t xml:space="preserve">Разделение и концентрирование с использованием осаждения и </w:t>
      </w:r>
      <w:proofErr w:type="spellStart"/>
      <w:r w:rsidRPr="00872C22">
        <w:rPr>
          <w:sz w:val="28"/>
          <w:szCs w:val="28"/>
        </w:rPr>
        <w:t>соосаждения</w:t>
      </w:r>
      <w:proofErr w:type="spellEnd"/>
      <w:r w:rsidRPr="00872C22">
        <w:rPr>
          <w:sz w:val="28"/>
          <w:szCs w:val="28"/>
        </w:rPr>
        <w:t>.</w:t>
      </w:r>
    </w:p>
    <w:p w:rsidR="00872C22" w:rsidRPr="00872C22" w:rsidRDefault="00872C22" w:rsidP="005B7E15">
      <w:pPr>
        <w:spacing w:line="240" w:lineRule="auto"/>
        <w:jc w:val="both"/>
        <w:rPr>
          <w:sz w:val="28"/>
          <w:szCs w:val="28"/>
        </w:rPr>
      </w:pPr>
      <w:r w:rsidRPr="00872C22">
        <w:rPr>
          <w:sz w:val="28"/>
          <w:szCs w:val="28"/>
        </w:rPr>
        <w:t>Реагенты-</w:t>
      </w:r>
      <w:proofErr w:type="spellStart"/>
      <w:r w:rsidRPr="00872C22">
        <w:rPr>
          <w:sz w:val="28"/>
          <w:szCs w:val="28"/>
        </w:rPr>
        <w:t>осадители</w:t>
      </w:r>
      <w:proofErr w:type="spellEnd"/>
      <w:r w:rsidRPr="00872C22">
        <w:rPr>
          <w:sz w:val="28"/>
          <w:szCs w:val="28"/>
        </w:rPr>
        <w:t xml:space="preserve"> общего назначения: гидроксиды, карбонаты, сульфиды, фосфаты, галогениды, сульфаты, хроматы, оксалаты и другие.</w:t>
      </w:r>
    </w:p>
    <w:p w:rsidR="00872C22" w:rsidRPr="00872C22" w:rsidRDefault="00872C22" w:rsidP="00872C22">
      <w:pPr>
        <w:spacing w:line="240" w:lineRule="auto"/>
        <w:jc w:val="both"/>
        <w:rPr>
          <w:sz w:val="28"/>
          <w:szCs w:val="28"/>
        </w:rPr>
      </w:pPr>
      <w:r w:rsidRPr="00872C22">
        <w:rPr>
          <w:sz w:val="28"/>
          <w:szCs w:val="28"/>
        </w:rPr>
        <w:t>Реагенты  групповые, избирательные, специфичные.</w:t>
      </w:r>
    </w:p>
    <w:p w:rsidR="00872C22" w:rsidRPr="00872C22" w:rsidRDefault="00872C22" w:rsidP="005B7E15">
      <w:pPr>
        <w:spacing w:line="240" w:lineRule="auto"/>
        <w:jc w:val="both"/>
        <w:rPr>
          <w:sz w:val="28"/>
          <w:szCs w:val="28"/>
        </w:rPr>
      </w:pPr>
      <w:r w:rsidRPr="00872C22">
        <w:rPr>
          <w:sz w:val="28"/>
          <w:szCs w:val="28"/>
        </w:rPr>
        <w:t>Разделение катионов на группы сульфидным, кислотно-щелочным и аммиачно-фосфатным методами.</w:t>
      </w:r>
    </w:p>
    <w:p w:rsidR="00872C22" w:rsidRPr="00872C22" w:rsidRDefault="00872C22" w:rsidP="005B7E15">
      <w:pPr>
        <w:spacing w:line="240" w:lineRule="auto"/>
        <w:jc w:val="both"/>
        <w:rPr>
          <w:sz w:val="28"/>
          <w:szCs w:val="28"/>
        </w:rPr>
      </w:pPr>
      <w:r w:rsidRPr="00872C22">
        <w:rPr>
          <w:sz w:val="28"/>
          <w:szCs w:val="28"/>
        </w:rPr>
        <w:t>Групповые реагенты для разделения и последующего обнаружения анионов.</w:t>
      </w:r>
    </w:p>
    <w:p w:rsidR="00872C22" w:rsidRPr="00872C22" w:rsidRDefault="00872C22" w:rsidP="005B7E15">
      <w:pPr>
        <w:spacing w:line="240" w:lineRule="auto"/>
        <w:jc w:val="both"/>
        <w:rPr>
          <w:sz w:val="28"/>
          <w:szCs w:val="28"/>
        </w:rPr>
      </w:pPr>
      <w:r w:rsidRPr="00872C22">
        <w:rPr>
          <w:sz w:val="28"/>
          <w:szCs w:val="28"/>
        </w:rPr>
        <w:t xml:space="preserve">Осаждение как метод концентрирования. Концентрирование методом </w:t>
      </w:r>
      <w:proofErr w:type="spellStart"/>
      <w:r w:rsidRPr="00872C22">
        <w:rPr>
          <w:sz w:val="28"/>
          <w:szCs w:val="28"/>
        </w:rPr>
        <w:t>соосаждения</w:t>
      </w:r>
      <w:proofErr w:type="spellEnd"/>
      <w:r w:rsidRPr="00872C22">
        <w:rPr>
          <w:sz w:val="28"/>
          <w:szCs w:val="28"/>
        </w:rPr>
        <w:t xml:space="preserve"> на неорганических и органических коллекторах.</w:t>
      </w:r>
    </w:p>
    <w:p w:rsidR="00872C22" w:rsidRPr="00872C22" w:rsidRDefault="00872C22" w:rsidP="005B7E15">
      <w:pPr>
        <w:spacing w:line="240" w:lineRule="auto"/>
        <w:jc w:val="both"/>
        <w:rPr>
          <w:sz w:val="28"/>
          <w:szCs w:val="28"/>
        </w:rPr>
      </w:pPr>
      <w:r w:rsidRPr="00872C22">
        <w:rPr>
          <w:sz w:val="28"/>
          <w:szCs w:val="28"/>
        </w:rPr>
        <w:t>Экстракция как метод разделения и концентрирования веществ. Абсолютное и относительное концентрирование.</w:t>
      </w:r>
    </w:p>
    <w:p w:rsidR="00872C22" w:rsidRPr="00872C22" w:rsidRDefault="00872C22" w:rsidP="005B7E15">
      <w:pPr>
        <w:spacing w:line="240" w:lineRule="auto"/>
        <w:jc w:val="both"/>
        <w:rPr>
          <w:sz w:val="28"/>
          <w:szCs w:val="28"/>
        </w:rPr>
      </w:pPr>
      <w:proofErr w:type="spellStart"/>
      <w:r w:rsidRPr="00872C22">
        <w:rPr>
          <w:sz w:val="28"/>
          <w:szCs w:val="28"/>
        </w:rPr>
        <w:t>Хроматографические</w:t>
      </w:r>
      <w:proofErr w:type="spellEnd"/>
      <w:r w:rsidRPr="00872C22">
        <w:rPr>
          <w:sz w:val="28"/>
          <w:szCs w:val="28"/>
        </w:rPr>
        <w:t xml:space="preserve"> методы разделения. Бумажная и тонкослойная хроматография.</w:t>
      </w:r>
    </w:p>
    <w:p w:rsidR="00872C22" w:rsidRPr="00872C22" w:rsidRDefault="00872C22" w:rsidP="00872C22">
      <w:pPr>
        <w:spacing w:line="240" w:lineRule="auto"/>
        <w:jc w:val="both"/>
        <w:rPr>
          <w:sz w:val="28"/>
          <w:szCs w:val="28"/>
        </w:rPr>
      </w:pPr>
      <w:r w:rsidRPr="00872C22">
        <w:rPr>
          <w:sz w:val="28"/>
          <w:szCs w:val="28"/>
        </w:rPr>
        <w:t>Другие методы разделения: ректификация, зонная плавка, мембранные методы.</w:t>
      </w:r>
    </w:p>
    <w:p w:rsidR="0044307F" w:rsidRPr="00872C22" w:rsidRDefault="0044307F" w:rsidP="00872C22">
      <w:pPr>
        <w:spacing w:line="240" w:lineRule="auto"/>
        <w:rPr>
          <w:sz w:val="28"/>
          <w:szCs w:val="28"/>
        </w:rPr>
      </w:pPr>
    </w:p>
    <w:sectPr w:rsidR="0044307F" w:rsidRPr="00872C22" w:rsidSect="00C95941">
      <w:headerReference w:type="default" r:id="rId9"/>
      <w:pgSz w:w="11906" w:h="16838"/>
      <w:pgMar w:top="993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10F8" w:rsidRDefault="00F210F8" w:rsidP="00C95941">
      <w:pPr>
        <w:spacing w:line="240" w:lineRule="auto"/>
      </w:pPr>
      <w:r>
        <w:separator/>
      </w:r>
    </w:p>
  </w:endnote>
  <w:endnote w:type="continuationSeparator" w:id="0">
    <w:p w:rsidR="00F210F8" w:rsidRDefault="00F210F8" w:rsidP="00C9594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10F8" w:rsidRDefault="00F210F8" w:rsidP="00C95941">
      <w:pPr>
        <w:spacing w:line="240" w:lineRule="auto"/>
      </w:pPr>
      <w:r>
        <w:separator/>
      </w:r>
    </w:p>
  </w:footnote>
  <w:footnote w:type="continuationSeparator" w:id="0">
    <w:p w:rsidR="00F210F8" w:rsidRDefault="00F210F8" w:rsidP="00C9594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94385408"/>
      <w:docPartObj>
        <w:docPartGallery w:val="Page Numbers (Top of Page)"/>
        <w:docPartUnique/>
      </w:docPartObj>
    </w:sdtPr>
    <w:sdtEndPr/>
    <w:sdtContent>
      <w:p w:rsidR="008F7A11" w:rsidRDefault="008F7A11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0137">
          <w:rPr>
            <w:noProof/>
          </w:rPr>
          <w:t>2</w:t>
        </w:r>
        <w:r>
          <w:fldChar w:fldCharType="end"/>
        </w:r>
      </w:p>
    </w:sdtContent>
  </w:sdt>
  <w:p w:rsidR="008F7A11" w:rsidRDefault="008F7A11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F097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91B604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2C305DAF"/>
    <w:multiLevelType w:val="multilevel"/>
    <w:tmpl w:val="9AE49CA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0" w:hanging="2160"/>
      </w:pPr>
      <w:rPr>
        <w:rFonts w:hint="default"/>
      </w:rPr>
    </w:lvl>
  </w:abstractNum>
  <w:abstractNum w:abstractNumId="3">
    <w:nsid w:val="42CB1B5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488E39F6"/>
    <w:multiLevelType w:val="multilevel"/>
    <w:tmpl w:val="B64E5A8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0" w:hanging="2160"/>
      </w:pPr>
      <w:rPr>
        <w:rFonts w:hint="default"/>
      </w:rPr>
    </w:lvl>
  </w:abstractNum>
  <w:abstractNum w:abstractNumId="5">
    <w:nsid w:val="533020A9"/>
    <w:multiLevelType w:val="hybridMultilevel"/>
    <w:tmpl w:val="C150B060"/>
    <w:lvl w:ilvl="0" w:tplc="D7DEF240">
      <w:start w:val="1"/>
      <w:numFmt w:val="bullet"/>
      <w:pStyle w:val="a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59696BA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75E94D4D"/>
    <w:multiLevelType w:val="hybridMultilevel"/>
    <w:tmpl w:val="A6F6DBA6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3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141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07F"/>
    <w:rsid w:val="00044130"/>
    <w:rsid w:val="00083F07"/>
    <w:rsid w:val="0011003A"/>
    <w:rsid w:val="00110660"/>
    <w:rsid w:val="00197AC2"/>
    <w:rsid w:val="001F14DA"/>
    <w:rsid w:val="00251F53"/>
    <w:rsid w:val="00255CA1"/>
    <w:rsid w:val="00271A04"/>
    <w:rsid w:val="0028191F"/>
    <w:rsid w:val="00342085"/>
    <w:rsid w:val="0036352D"/>
    <w:rsid w:val="003B7E9C"/>
    <w:rsid w:val="003E0C49"/>
    <w:rsid w:val="0044307F"/>
    <w:rsid w:val="00483B20"/>
    <w:rsid w:val="004C6DF5"/>
    <w:rsid w:val="004E294F"/>
    <w:rsid w:val="005913F6"/>
    <w:rsid w:val="005B3CE3"/>
    <w:rsid w:val="005B7E15"/>
    <w:rsid w:val="005C1C87"/>
    <w:rsid w:val="005D13F7"/>
    <w:rsid w:val="006A0CCB"/>
    <w:rsid w:val="00840E17"/>
    <w:rsid w:val="0084390F"/>
    <w:rsid w:val="00872C22"/>
    <w:rsid w:val="00873906"/>
    <w:rsid w:val="008C5D1C"/>
    <w:rsid w:val="008F45AB"/>
    <w:rsid w:val="008F7A11"/>
    <w:rsid w:val="0096417F"/>
    <w:rsid w:val="009C343E"/>
    <w:rsid w:val="00A517B8"/>
    <w:rsid w:val="00B460B6"/>
    <w:rsid w:val="00B55583"/>
    <w:rsid w:val="00B72D20"/>
    <w:rsid w:val="00BF3A24"/>
    <w:rsid w:val="00C06B82"/>
    <w:rsid w:val="00C24B21"/>
    <w:rsid w:val="00C95941"/>
    <w:rsid w:val="00CC0137"/>
    <w:rsid w:val="00DE6FE0"/>
    <w:rsid w:val="00E16B09"/>
    <w:rsid w:val="00E26DD8"/>
    <w:rsid w:val="00E45964"/>
    <w:rsid w:val="00E52A8F"/>
    <w:rsid w:val="00E65C35"/>
    <w:rsid w:val="00EB02C6"/>
    <w:rsid w:val="00ED1167"/>
    <w:rsid w:val="00EE3FF8"/>
    <w:rsid w:val="00F210F8"/>
    <w:rsid w:val="00F27660"/>
    <w:rsid w:val="00F40FF6"/>
    <w:rsid w:val="00F667CF"/>
    <w:rsid w:val="00FC0A10"/>
    <w:rsid w:val="00FC1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4307F"/>
    <w:pPr>
      <w:widowControl w:val="0"/>
      <w:spacing w:after="0" w:line="280" w:lineRule="auto"/>
      <w:ind w:firstLine="6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872C22"/>
    <w:pPr>
      <w:keepNext/>
      <w:widowControl/>
      <w:spacing w:line="240" w:lineRule="auto"/>
      <w:ind w:firstLine="0"/>
      <w:outlineLvl w:val="0"/>
    </w:pPr>
    <w:rPr>
      <w:b/>
      <w:bCs/>
      <w:sz w:val="22"/>
      <w:u w:val="single"/>
    </w:rPr>
  </w:style>
  <w:style w:type="paragraph" w:styleId="2">
    <w:name w:val="heading 2"/>
    <w:basedOn w:val="a0"/>
    <w:next w:val="a0"/>
    <w:link w:val="20"/>
    <w:qFormat/>
    <w:rsid w:val="00872C22"/>
    <w:pPr>
      <w:keepNext/>
      <w:widowControl/>
      <w:spacing w:line="240" w:lineRule="auto"/>
      <w:ind w:firstLine="0"/>
      <w:jc w:val="center"/>
      <w:outlineLvl w:val="1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1">
    <w:name w:val="Body Text Indent 2"/>
    <w:basedOn w:val="a0"/>
    <w:link w:val="22"/>
    <w:rsid w:val="0044307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rsid w:val="004430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0"/>
    <w:link w:val="a5"/>
    <w:rsid w:val="0044307F"/>
    <w:pPr>
      <w:spacing w:after="120"/>
    </w:pPr>
  </w:style>
  <w:style w:type="character" w:customStyle="1" w:styleId="a5">
    <w:name w:val="Основной текст Знак"/>
    <w:basedOn w:val="a1"/>
    <w:link w:val="a4"/>
    <w:rsid w:val="004430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станд список знать"/>
    <w:basedOn w:val="a0"/>
    <w:rsid w:val="0044307F"/>
    <w:pPr>
      <w:numPr>
        <w:numId w:val="1"/>
      </w:numPr>
      <w:spacing w:line="240" w:lineRule="auto"/>
      <w:jc w:val="both"/>
    </w:pPr>
    <w:rPr>
      <w:bCs/>
    </w:rPr>
  </w:style>
  <w:style w:type="paragraph" w:styleId="a6">
    <w:name w:val="Title"/>
    <w:basedOn w:val="a0"/>
    <w:link w:val="a7"/>
    <w:qFormat/>
    <w:rsid w:val="0044307F"/>
    <w:pPr>
      <w:widowControl/>
      <w:spacing w:line="240" w:lineRule="auto"/>
      <w:ind w:firstLine="0"/>
      <w:jc w:val="center"/>
    </w:pPr>
    <w:rPr>
      <w:b/>
      <w:sz w:val="28"/>
      <w:szCs w:val="20"/>
    </w:rPr>
  </w:style>
  <w:style w:type="character" w:customStyle="1" w:styleId="a7">
    <w:name w:val="Название Знак"/>
    <w:basedOn w:val="a1"/>
    <w:link w:val="a6"/>
    <w:rsid w:val="0044307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FR2">
    <w:name w:val="FR2"/>
    <w:rsid w:val="0044307F"/>
    <w:pPr>
      <w:widowControl w:val="0"/>
      <w:spacing w:after="0" w:line="280" w:lineRule="auto"/>
      <w:ind w:firstLine="50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8">
    <w:name w:val="Block Text"/>
    <w:basedOn w:val="a0"/>
    <w:rsid w:val="0044307F"/>
    <w:pPr>
      <w:spacing w:line="240" w:lineRule="auto"/>
      <w:ind w:left="40" w:right="538" w:firstLine="720"/>
      <w:jc w:val="both"/>
    </w:pPr>
  </w:style>
  <w:style w:type="paragraph" w:customStyle="1" w:styleId="FR3">
    <w:name w:val="FR3"/>
    <w:rsid w:val="0044307F"/>
    <w:pPr>
      <w:widowControl w:val="0"/>
      <w:autoSpaceDE w:val="0"/>
      <w:autoSpaceDN w:val="0"/>
      <w:adjustRightInd w:val="0"/>
      <w:spacing w:before="3820" w:after="0" w:line="520" w:lineRule="auto"/>
      <w:ind w:left="1520" w:right="400"/>
      <w:jc w:val="right"/>
    </w:pPr>
    <w:rPr>
      <w:rFonts w:ascii="Courier New" w:eastAsia="Times New Roman" w:hAnsi="Courier New" w:cs="Courier New"/>
      <w:b/>
      <w:bCs/>
      <w:sz w:val="12"/>
      <w:szCs w:val="12"/>
      <w:lang w:eastAsia="ru-RU"/>
    </w:rPr>
  </w:style>
  <w:style w:type="paragraph" w:styleId="a9">
    <w:name w:val="Body Text Indent"/>
    <w:basedOn w:val="a0"/>
    <w:link w:val="aa"/>
    <w:uiPriority w:val="99"/>
    <w:semiHidden/>
    <w:unhideWhenUsed/>
    <w:rsid w:val="00483B20"/>
    <w:pPr>
      <w:spacing w:after="120"/>
      <w:ind w:left="283"/>
    </w:pPr>
  </w:style>
  <w:style w:type="character" w:customStyle="1" w:styleId="aa">
    <w:name w:val="Основной текст с отступом Знак"/>
    <w:basedOn w:val="a1"/>
    <w:link w:val="a9"/>
    <w:uiPriority w:val="99"/>
    <w:semiHidden/>
    <w:rsid w:val="00483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0"/>
    <w:link w:val="24"/>
    <w:uiPriority w:val="99"/>
    <w:semiHidden/>
    <w:unhideWhenUsed/>
    <w:rsid w:val="0084390F"/>
    <w:pPr>
      <w:widowControl/>
      <w:spacing w:after="120" w:line="480" w:lineRule="auto"/>
      <w:ind w:firstLine="0"/>
    </w:pPr>
    <w:rPr>
      <w:sz w:val="20"/>
      <w:szCs w:val="20"/>
    </w:rPr>
  </w:style>
  <w:style w:type="character" w:customStyle="1" w:styleId="24">
    <w:name w:val="Основной текст 2 Знак"/>
    <w:basedOn w:val="a1"/>
    <w:link w:val="23"/>
    <w:uiPriority w:val="99"/>
    <w:semiHidden/>
    <w:rsid w:val="008439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"/>
    <w:rsid w:val="005D13F7"/>
    <w:pPr>
      <w:widowControl w:val="0"/>
      <w:spacing w:before="380" w:after="0" w:line="440" w:lineRule="auto"/>
      <w:ind w:firstLine="72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25">
    <w:name w:val="Обычный2"/>
    <w:rsid w:val="0011003A"/>
    <w:pPr>
      <w:widowControl w:val="0"/>
      <w:spacing w:before="380" w:after="0" w:line="440" w:lineRule="auto"/>
      <w:ind w:firstLine="72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ab">
    <w:name w:val="List Paragraph"/>
    <w:basedOn w:val="a0"/>
    <w:uiPriority w:val="34"/>
    <w:qFormat/>
    <w:rsid w:val="00840E17"/>
    <w:pPr>
      <w:ind w:left="720"/>
      <w:contextualSpacing/>
    </w:pPr>
  </w:style>
  <w:style w:type="character" w:customStyle="1" w:styleId="10">
    <w:name w:val="Заголовок 1 Знак"/>
    <w:basedOn w:val="a1"/>
    <w:link w:val="1"/>
    <w:rsid w:val="00872C22"/>
    <w:rPr>
      <w:rFonts w:ascii="Times New Roman" w:eastAsia="Times New Roman" w:hAnsi="Times New Roman" w:cs="Times New Roman"/>
      <w:b/>
      <w:bCs/>
      <w:szCs w:val="24"/>
      <w:u w:val="single"/>
      <w:lang w:eastAsia="ru-RU"/>
    </w:rPr>
  </w:style>
  <w:style w:type="character" w:customStyle="1" w:styleId="20">
    <w:name w:val="Заголовок 2 Знак"/>
    <w:basedOn w:val="a1"/>
    <w:link w:val="2"/>
    <w:rsid w:val="00872C2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F667C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F667CF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header"/>
    <w:basedOn w:val="a0"/>
    <w:link w:val="af"/>
    <w:uiPriority w:val="99"/>
    <w:unhideWhenUsed/>
    <w:rsid w:val="00C95941"/>
    <w:pPr>
      <w:tabs>
        <w:tab w:val="center" w:pos="4536"/>
        <w:tab w:val="right" w:pos="9072"/>
      </w:tabs>
      <w:spacing w:line="240" w:lineRule="auto"/>
    </w:pPr>
  </w:style>
  <w:style w:type="character" w:customStyle="1" w:styleId="af">
    <w:name w:val="Верхний колонтитул Знак"/>
    <w:basedOn w:val="a1"/>
    <w:link w:val="ae"/>
    <w:uiPriority w:val="99"/>
    <w:rsid w:val="00C959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0"/>
    <w:link w:val="af1"/>
    <w:uiPriority w:val="99"/>
    <w:unhideWhenUsed/>
    <w:rsid w:val="00C95941"/>
    <w:pPr>
      <w:tabs>
        <w:tab w:val="center" w:pos="4536"/>
        <w:tab w:val="right" w:pos="9072"/>
      </w:tabs>
      <w:spacing w:line="240" w:lineRule="auto"/>
    </w:pPr>
  </w:style>
  <w:style w:type="character" w:customStyle="1" w:styleId="af1">
    <w:name w:val="Нижний колонтитул Знак"/>
    <w:basedOn w:val="a1"/>
    <w:link w:val="af0"/>
    <w:uiPriority w:val="99"/>
    <w:rsid w:val="00C9594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4307F"/>
    <w:pPr>
      <w:widowControl w:val="0"/>
      <w:spacing w:after="0" w:line="280" w:lineRule="auto"/>
      <w:ind w:firstLine="6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872C22"/>
    <w:pPr>
      <w:keepNext/>
      <w:widowControl/>
      <w:spacing w:line="240" w:lineRule="auto"/>
      <w:ind w:firstLine="0"/>
      <w:outlineLvl w:val="0"/>
    </w:pPr>
    <w:rPr>
      <w:b/>
      <w:bCs/>
      <w:sz w:val="22"/>
      <w:u w:val="single"/>
    </w:rPr>
  </w:style>
  <w:style w:type="paragraph" w:styleId="2">
    <w:name w:val="heading 2"/>
    <w:basedOn w:val="a0"/>
    <w:next w:val="a0"/>
    <w:link w:val="20"/>
    <w:qFormat/>
    <w:rsid w:val="00872C22"/>
    <w:pPr>
      <w:keepNext/>
      <w:widowControl/>
      <w:spacing w:line="240" w:lineRule="auto"/>
      <w:ind w:firstLine="0"/>
      <w:jc w:val="center"/>
      <w:outlineLvl w:val="1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1">
    <w:name w:val="Body Text Indent 2"/>
    <w:basedOn w:val="a0"/>
    <w:link w:val="22"/>
    <w:rsid w:val="0044307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rsid w:val="004430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0"/>
    <w:link w:val="a5"/>
    <w:rsid w:val="0044307F"/>
    <w:pPr>
      <w:spacing w:after="120"/>
    </w:pPr>
  </w:style>
  <w:style w:type="character" w:customStyle="1" w:styleId="a5">
    <w:name w:val="Основной текст Знак"/>
    <w:basedOn w:val="a1"/>
    <w:link w:val="a4"/>
    <w:rsid w:val="004430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станд список знать"/>
    <w:basedOn w:val="a0"/>
    <w:rsid w:val="0044307F"/>
    <w:pPr>
      <w:numPr>
        <w:numId w:val="1"/>
      </w:numPr>
      <w:spacing w:line="240" w:lineRule="auto"/>
      <w:jc w:val="both"/>
    </w:pPr>
    <w:rPr>
      <w:bCs/>
    </w:rPr>
  </w:style>
  <w:style w:type="paragraph" w:styleId="a6">
    <w:name w:val="Title"/>
    <w:basedOn w:val="a0"/>
    <w:link w:val="a7"/>
    <w:qFormat/>
    <w:rsid w:val="0044307F"/>
    <w:pPr>
      <w:widowControl/>
      <w:spacing w:line="240" w:lineRule="auto"/>
      <w:ind w:firstLine="0"/>
      <w:jc w:val="center"/>
    </w:pPr>
    <w:rPr>
      <w:b/>
      <w:sz w:val="28"/>
      <w:szCs w:val="20"/>
    </w:rPr>
  </w:style>
  <w:style w:type="character" w:customStyle="1" w:styleId="a7">
    <w:name w:val="Название Знак"/>
    <w:basedOn w:val="a1"/>
    <w:link w:val="a6"/>
    <w:rsid w:val="0044307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FR2">
    <w:name w:val="FR2"/>
    <w:rsid w:val="0044307F"/>
    <w:pPr>
      <w:widowControl w:val="0"/>
      <w:spacing w:after="0" w:line="280" w:lineRule="auto"/>
      <w:ind w:firstLine="50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8">
    <w:name w:val="Block Text"/>
    <w:basedOn w:val="a0"/>
    <w:rsid w:val="0044307F"/>
    <w:pPr>
      <w:spacing w:line="240" w:lineRule="auto"/>
      <w:ind w:left="40" w:right="538" w:firstLine="720"/>
      <w:jc w:val="both"/>
    </w:pPr>
  </w:style>
  <w:style w:type="paragraph" w:customStyle="1" w:styleId="FR3">
    <w:name w:val="FR3"/>
    <w:rsid w:val="0044307F"/>
    <w:pPr>
      <w:widowControl w:val="0"/>
      <w:autoSpaceDE w:val="0"/>
      <w:autoSpaceDN w:val="0"/>
      <w:adjustRightInd w:val="0"/>
      <w:spacing w:before="3820" w:after="0" w:line="520" w:lineRule="auto"/>
      <w:ind w:left="1520" w:right="400"/>
      <w:jc w:val="right"/>
    </w:pPr>
    <w:rPr>
      <w:rFonts w:ascii="Courier New" w:eastAsia="Times New Roman" w:hAnsi="Courier New" w:cs="Courier New"/>
      <w:b/>
      <w:bCs/>
      <w:sz w:val="12"/>
      <w:szCs w:val="12"/>
      <w:lang w:eastAsia="ru-RU"/>
    </w:rPr>
  </w:style>
  <w:style w:type="paragraph" w:styleId="a9">
    <w:name w:val="Body Text Indent"/>
    <w:basedOn w:val="a0"/>
    <w:link w:val="aa"/>
    <w:uiPriority w:val="99"/>
    <w:semiHidden/>
    <w:unhideWhenUsed/>
    <w:rsid w:val="00483B20"/>
    <w:pPr>
      <w:spacing w:after="120"/>
      <w:ind w:left="283"/>
    </w:pPr>
  </w:style>
  <w:style w:type="character" w:customStyle="1" w:styleId="aa">
    <w:name w:val="Основной текст с отступом Знак"/>
    <w:basedOn w:val="a1"/>
    <w:link w:val="a9"/>
    <w:uiPriority w:val="99"/>
    <w:semiHidden/>
    <w:rsid w:val="00483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0"/>
    <w:link w:val="24"/>
    <w:uiPriority w:val="99"/>
    <w:semiHidden/>
    <w:unhideWhenUsed/>
    <w:rsid w:val="0084390F"/>
    <w:pPr>
      <w:widowControl/>
      <w:spacing w:after="120" w:line="480" w:lineRule="auto"/>
      <w:ind w:firstLine="0"/>
    </w:pPr>
    <w:rPr>
      <w:sz w:val="20"/>
      <w:szCs w:val="20"/>
    </w:rPr>
  </w:style>
  <w:style w:type="character" w:customStyle="1" w:styleId="24">
    <w:name w:val="Основной текст 2 Знак"/>
    <w:basedOn w:val="a1"/>
    <w:link w:val="23"/>
    <w:uiPriority w:val="99"/>
    <w:semiHidden/>
    <w:rsid w:val="008439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"/>
    <w:rsid w:val="005D13F7"/>
    <w:pPr>
      <w:widowControl w:val="0"/>
      <w:spacing w:before="380" w:after="0" w:line="440" w:lineRule="auto"/>
      <w:ind w:firstLine="72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25">
    <w:name w:val="Обычный2"/>
    <w:rsid w:val="0011003A"/>
    <w:pPr>
      <w:widowControl w:val="0"/>
      <w:spacing w:before="380" w:after="0" w:line="440" w:lineRule="auto"/>
      <w:ind w:firstLine="72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ab">
    <w:name w:val="List Paragraph"/>
    <w:basedOn w:val="a0"/>
    <w:uiPriority w:val="34"/>
    <w:qFormat/>
    <w:rsid w:val="00840E17"/>
    <w:pPr>
      <w:ind w:left="720"/>
      <w:contextualSpacing/>
    </w:pPr>
  </w:style>
  <w:style w:type="character" w:customStyle="1" w:styleId="10">
    <w:name w:val="Заголовок 1 Знак"/>
    <w:basedOn w:val="a1"/>
    <w:link w:val="1"/>
    <w:rsid w:val="00872C22"/>
    <w:rPr>
      <w:rFonts w:ascii="Times New Roman" w:eastAsia="Times New Roman" w:hAnsi="Times New Roman" w:cs="Times New Roman"/>
      <w:b/>
      <w:bCs/>
      <w:szCs w:val="24"/>
      <w:u w:val="single"/>
      <w:lang w:eastAsia="ru-RU"/>
    </w:rPr>
  </w:style>
  <w:style w:type="character" w:customStyle="1" w:styleId="20">
    <w:name w:val="Заголовок 2 Знак"/>
    <w:basedOn w:val="a1"/>
    <w:link w:val="2"/>
    <w:rsid w:val="00872C2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F667C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F667CF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header"/>
    <w:basedOn w:val="a0"/>
    <w:link w:val="af"/>
    <w:uiPriority w:val="99"/>
    <w:unhideWhenUsed/>
    <w:rsid w:val="00C95941"/>
    <w:pPr>
      <w:tabs>
        <w:tab w:val="center" w:pos="4536"/>
        <w:tab w:val="right" w:pos="9072"/>
      </w:tabs>
      <w:spacing w:line="240" w:lineRule="auto"/>
    </w:pPr>
  </w:style>
  <w:style w:type="character" w:customStyle="1" w:styleId="af">
    <w:name w:val="Верхний колонтитул Знак"/>
    <w:basedOn w:val="a1"/>
    <w:link w:val="ae"/>
    <w:uiPriority w:val="99"/>
    <w:rsid w:val="00C959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0"/>
    <w:link w:val="af1"/>
    <w:uiPriority w:val="99"/>
    <w:unhideWhenUsed/>
    <w:rsid w:val="00C95941"/>
    <w:pPr>
      <w:tabs>
        <w:tab w:val="center" w:pos="4536"/>
        <w:tab w:val="right" w:pos="9072"/>
      </w:tabs>
      <w:spacing w:line="240" w:lineRule="auto"/>
    </w:pPr>
  </w:style>
  <w:style w:type="character" w:customStyle="1" w:styleId="af1">
    <w:name w:val="Нижний колонтитул Знак"/>
    <w:basedOn w:val="a1"/>
    <w:link w:val="af0"/>
    <w:uiPriority w:val="99"/>
    <w:rsid w:val="00C9594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303756-A6DF-4118-87EB-8B15CDFF3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22</Pages>
  <Words>5892</Words>
  <Characters>33587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Melsit</cp:lastModifiedBy>
  <cp:revision>3</cp:revision>
  <cp:lastPrinted>2015-06-29T21:02:00Z</cp:lastPrinted>
  <dcterms:created xsi:type="dcterms:W3CDTF">2015-06-30T10:17:00Z</dcterms:created>
  <dcterms:modified xsi:type="dcterms:W3CDTF">2015-06-30T10:22:00Z</dcterms:modified>
</cp:coreProperties>
</file>